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D5DC5" w14:textId="22005161" w:rsidR="00A247D7" w:rsidRDefault="00A247D7" w:rsidP="00A247D7">
      <w:r>
        <w:rPr>
          <w:noProof/>
        </w:rPr>
        <w:drawing>
          <wp:anchor distT="0" distB="0" distL="114300" distR="114300" simplePos="0" relativeHeight="251658240" behindDoc="1" locked="0" layoutInCell="1" allowOverlap="1" wp14:anchorId="3AE905CD" wp14:editId="3DB1D165">
            <wp:simplePos x="0" y="0"/>
            <wp:positionH relativeFrom="margin">
              <wp:posOffset>-419100</wp:posOffset>
            </wp:positionH>
            <wp:positionV relativeFrom="paragraph">
              <wp:posOffset>278765</wp:posOffset>
            </wp:positionV>
            <wp:extent cx="6624955" cy="8295981"/>
            <wp:effectExtent l="0" t="0" r="4445" b="0"/>
            <wp:wrapTight wrapText="bothSides">
              <wp:wrapPolygon edited="0">
                <wp:start x="0" y="0"/>
                <wp:lineTo x="0" y="21527"/>
                <wp:lineTo x="21552" y="21527"/>
                <wp:lineTo x="21552" y="0"/>
                <wp:lineTo x="0" y="0"/>
              </wp:wrapPolygon>
            </wp:wrapTight>
            <wp:docPr id="40279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4955" cy="8295981"/>
                    </a:xfrm>
                    <a:prstGeom prst="rect">
                      <a:avLst/>
                    </a:prstGeom>
                    <a:noFill/>
                  </pic:spPr>
                </pic:pic>
              </a:graphicData>
            </a:graphic>
            <wp14:sizeRelH relativeFrom="margin">
              <wp14:pctWidth>0</wp14:pctWidth>
            </wp14:sizeRelH>
            <wp14:sizeRelV relativeFrom="margin">
              <wp14:pctHeight>0</wp14:pctHeight>
            </wp14:sizeRelV>
          </wp:anchor>
        </w:drawing>
      </w:r>
    </w:p>
    <w:p w14:paraId="3BF33272" w14:textId="77777777" w:rsidR="00A247D7" w:rsidRDefault="00A247D7" w:rsidP="00A247D7"/>
    <w:p w14:paraId="7BE31E1F" w14:textId="77777777" w:rsidR="00A247D7" w:rsidRDefault="00A247D7" w:rsidP="00A247D7"/>
    <w:p w14:paraId="53077BE1" w14:textId="77777777" w:rsidR="00A247D7" w:rsidRDefault="00A247D7" w:rsidP="00A247D7"/>
    <w:p w14:paraId="6CD98731" w14:textId="77777777" w:rsidR="00A247D7" w:rsidRPr="00A247D7" w:rsidRDefault="00A247D7" w:rsidP="00A247D7">
      <w:pPr>
        <w:rPr>
          <w:sz w:val="24"/>
          <w:szCs w:val="24"/>
        </w:rPr>
      </w:pPr>
      <w:r w:rsidRPr="00A247D7">
        <w:rPr>
          <w:sz w:val="24"/>
          <w:szCs w:val="24"/>
        </w:rPr>
        <w:t>Table of Contents</w:t>
      </w:r>
    </w:p>
    <w:p w14:paraId="5D6C38D7" w14:textId="77777777" w:rsidR="00A247D7" w:rsidRPr="00A247D7" w:rsidRDefault="00A247D7" w:rsidP="00A247D7">
      <w:pPr>
        <w:rPr>
          <w:sz w:val="24"/>
          <w:szCs w:val="24"/>
        </w:rPr>
      </w:pPr>
    </w:p>
    <w:p w14:paraId="1BCD8A64" w14:textId="77777777" w:rsidR="00A247D7" w:rsidRPr="00A247D7" w:rsidRDefault="00A247D7" w:rsidP="00A247D7">
      <w:pPr>
        <w:rPr>
          <w:sz w:val="24"/>
          <w:szCs w:val="24"/>
        </w:rPr>
      </w:pPr>
      <w:r w:rsidRPr="00A247D7">
        <w:rPr>
          <w:sz w:val="24"/>
          <w:szCs w:val="24"/>
        </w:rPr>
        <w:t>Introduction: The Healing Power of Crystals</w:t>
      </w:r>
    </w:p>
    <w:p w14:paraId="3742E297" w14:textId="77777777" w:rsidR="00A247D7" w:rsidRPr="00A247D7" w:rsidRDefault="00A247D7" w:rsidP="00A247D7">
      <w:pPr>
        <w:rPr>
          <w:sz w:val="24"/>
          <w:szCs w:val="24"/>
        </w:rPr>
      </w:pPr>
      <w:r w:rsidRPr="00A247D7">
        <w:rPr>
          <w:sz w:val="24"/>
          <w:szCs w:val="24"/>
        </w:rPr>
        <w:t>How Crystals Work with Heart &amp; Mind Energies</w:t>
      </w:r>
    </w:p>
    <w:p w14:paraId="1BFB808B" w14:textId="77777777" w:rsidR="00A247D7" w:rsidRPr="00A247D7" w:rsidRDefault="00A247D7" w:rsidP="00A247D7">
      <w:pPr>
        <w:rPr>
          <w:sz w:val="24"/>
          <w:szCs w:val="24"/>
        </w:rPr>
      </w:pPr>
      <w:r w:rsidRPr="00A247D7">
        <w:rPr>
          <w:sz w:val="24"/>
          <w:szCs w:val="24"/>
        </w:rPr>
        <w:t>Choosing &amp; Cleansing Your Crystals</w:t>
      </w:r>
    </w:p>
    <w:p w14:paraId="1A7F0521" w14:textId="3AC064D2" w:rsidR="00A247D7" w:rsidRPr="00A247D7" w:rsidRDefault="00A247D7" w:rsidP="00A247D7">
      <w:pPr>
        <w:rPr>
          <w:sz w:val="24"/>
          <w:szCs w:val="24"/>
        </w:rPr>
      </w:pPr>
      <w:r w:rsidRPr="00A247D7">
        <w:rPr>
          <w:sz w:val="24"/>
          <w:szCs w:val="24"/>
        </w:rPr>
        <w:t>Crystals for Calming the Heart</w:t>
      </w:r>
      <w:r>
        <w:rPr>
          <w:sz w:val="24"/>
          <w:szCs w:val="24"/>
        </w:rPr>
        <w:t>:</w:t>
      </w:r>
    </w:p>
    <w:p w14:paraId="15F4720C" w14:textId="77777777" w:rsidR="00A247D7" w:rsidRPr="00A247D7" w:rsidRDefault="00A247D7" w:rsidP="00A247D7">
      <w:pPr>
        <w:rPr>
          <w:sz w:val="24"/>
          <w:szCs w:val="24"/>
        </w:rPr>
      </w:pPr>
      <w:r w:rsidRPr="00A247D7">
        <w:rPr>
          <w:sz w:val="24"/>
          <w:szCs w:val="24"/>
        </w:rPr>
        <w:t>Rose Quartz</w:t>
      </w:r>
    </w:p>
    <w:p w14:paraId="5DC7EC88" w14:textId="77777777" w:rsidR="00A247D7" w:rsidRPr="00A247D7" w:rsidRDefault="00A247D7" w:rsidP="00A247D7">
      <w:pPr>
        <w:rPr>
          <w:sz w:val="24"/>
          <w:szCs w:val="24"/>
        </w:rPr>
      </w:pPr>
      <w:r w:rsidRPr="00A247D7">
        <w:rPr>
          <w:sz w:val="24"/>
          <w:szCs w:val="24"/>
        </w:rPr>
        <w:t>Rhodonite</w:t>
      </w:r>
    </w:p>
    <w:p w14:paraId="59CA03C2" w14:textId="77777777" w:rsidR="00A247D7" w:rsidRPr="00A247D7" w:rsidRDefault="00A247D7" w:rsidP="00A247D7">
      <w:pPr>
        <w:rPr>
          <w:sz w:val="24"/>
          <w:szCs w:val="24"/>
        </w:rPr>
      </w:pPr>
      <w:r w:rsidRPr="00A247D7">
        <w:rPr>
          <w:sz w:val="24"/>
          <w:szCs w:val="24"/>
        </w:rPr>
        <w:t>Kunzite</w:t>
      </w:r>
    </w:p>
    <w:p w14:paraId="13E14415" w14:textId="4CEC4BCE" w:rsidR="00A247D7" w:rsidRPr="00A247D7" w:rsidRDefault="00A247D7" w:rsidP="00A247D7">
      <w:pPr>
        <w:rPr>
          <w:sz w:val="24"/>
          <w:szCs w:val="24"/>
        </w:rPr>
      </w:pPr>
      <w:r w:rsidRPr="00A247D7">
        <w:rPr>
          <w:sz w:val="24"/>
          <w:szCs w:val="24"/>
        </w:rPr>
        <w:t>Pink Amethyst</w:t>
      </w:r>
    </w:p>
    <w:p w14:paraId="43FD99B1" w14:textId="01E8A11D" w:rsidR="00A247D7" w:rsidRPr="00A247D7" w:rsidRDefault="00A247D7" w:rsidP="00A247D7">
      <w:pPr>
        <w:rPr>
          <w:sz w:val="24"/>
          <w:szCs w:val="24"/>
        </w:rPr>
      </w:pPr>
      <w:r w:rsidRPr="00A247D7">
        <w:rPr>
          <w:sz w:val="24"/>
          <w:szCs w:val="24"/>
        </w:rPr>
        <w:t>Crystals for Soothing the Mind</w:t>
      </w:r>
      <w:r>
        <w:rPr>
          <w:sz w:val="24"/>
          <w:szCs w:val="24"/>
        </w:rPr>
        <w:t>:</w:t>
      </w:r>
    </w:p>
    <w:p w14:paraId="72FE00C0" w14:textId="77777777" w:rsidR="00A247D7" w:rsidRPr="00A247D7" w:rsidRDefault="00A247D7" w:rsidP="00A247D7">
      <w:pPr>
        <w:rPr>
          <w:sz w:val="24"/>
          <w:szCs w:val="24"/>
        </w:rPr>
      </w:pPr>
      <w:r w:rsidRPr="00A247D7">
        <w:rPr>
          <w:sz w:val="24"/>
          <w:szCs w:val="24"/>
        </w:rPr>
        <w:t>Amethyst</w:t>
      </w:r>
    </w:p>
    <w:p w14:paraId="156FC3B5" w14:textId="77777777" w:rsidR="00A247D7" w:rsidRPr="00A247D7" w:rsidRDefault="00A247D7" w:rsidP="00A247D7">
      <w:pPr>
        <w:rPr>
          <w:sz w:val="24"/>
          <w:szCs w:val="24"/>
        </w:rPr>
      </w:pPr>
      <w:r w:rsidRPr="00A247D7">
        <w:rPr>
          <w:sz w:val="24"/>
          <w:szCs w:val="24"/>
        </w:rPr>
        <w:t>Lepidolite</w:t>
      </w:r>
    </w:p>
    <w:p w14:paraId="7BB3B744" w14:textId="77777777" w:rsidR="00A247D7" w:rsidRPr="00A247D7" w:rsidRDefault="00A247D7" w:rsidP="00A247D7">
      <w:pPr>
        <w:rPr>
          <w:sz w:val="24"/>
          <w:szCs w:val="24"/>
        </w:rPr>
      </w:pPr>
      <w:r w:rsidRPr="00A247D7">
        <w:rPr>
          <w:sz w:val="24"/>
          <w:szCs w:val="24"/>
        </w:rPr>
        <w:t>Blue Lace Agate</w:t>
      </w:r>
    </w:p>
    <w:p w14:paraId="3773BD2D" w14:textId="2024EFA9" w:rsidR="00A247D7" w:rsidRPr="00A247D7" w:rsidRDefault="00A247D7" w:rsidP="00A247D7">
      <w:pPr>
        <w:rPr>
          <w:sz w:val="24"/>
          <w:szCs w:val="24"/>
        </w:rPr>
      </w:pPr>
      <w:r w:rsidRPr="00A247D7">
        <w:rPr>
          <w:sz w:val="24"/>
          <w:szCs w:val="24"/>
        </w:rPr>
        <w:t>Sodalite</w:t>
      </w:r>
    </w:p>
    <w:p w14:paraId="6E2D2A08" w14:textId="54797A53" w:rsidR="00A247D7" w:rsidRPr="00A247D7" w:rsidRDefault="00A247D7" w:rsidP="00A247D7">
      <w:pPr>
        <w:rPr>
          <w:sz w:val="24"/>
          <w:szCs w:val="24"/>
        </w:rPr>
      </w:pPr>
      <w:r w:rsidRPr="00A247D7">
        <w:rPr>
          <w:sz w:val="24"/>
          <w:szCs w:val="24"/>
        </w:rPr>
        <w:t>Crystals for Inner Peace &amp; Emotional Release</w:t>
      </w:r>
      <w:r>
        <w:rPr>
          <w:sz w:val="24"/>
          <w:szCs w:val="24"/>
        </w:rPr>
        <w:t>:</w:t>
      </w:r>
    </w:p>
    <w:p w14:paraId="55B26812" w14:textId="77777777" w:rsidR="00A247D7" w:rsidRPr="00A247D7" w:rsidRDefault="00A247D7" w:rsidP="00A247D7">
      <w:pPr>
        <w:rPr>
          <w:sz w:val="24"/>
          <w:szCs w:val="24"/>
        </w:rPr>
      </w:pPr>
      <w:r w:rsidRPr="00A247D7">
        <w:rPr>
          <w:sz w:val="24"/>
          <w:szCs w:val="24"/>
        </w:rPr>
        <w:t>Amazonite</w:t>
      </w:r>
    </w:p>
    <w:p w14:paraId="384F5B6C" w14:textId="77777777" w:rsidR="00A247D7" w:rsidRPr="00A247D7" w:rsidRDefault="00A247D7" w:rsidP="00A247D7">
      <w:pPr>
        <w:rPr>
          <w:sz w:val="24"/>
          <w:szCs w:val="24"/>
        </w:rPr>
      </w:pPr>
      <w:r w:rsidRPr="00A247D7">
        <w:rPr>
          <w:sz w:val="24"/>
          <w:szCs w:val="24"/>
        </w:rPr>
        <w:t>Chrysocolla</w:t>
      </w:r>
    </w:p>
    <w:p w14:paraId="74A34BC1" w14:textId="440AE75C" w:rsidR="00A247D7" w:rsidRPr="00A247D7" w:rsidRDefault="00A247D7" w:rsidP="00A247D7">
      <w:pPr>
        <w:rPr>
          <w:sz w:val="24"/>
          <w:szCs w:val="24"/>
        </w:rPr>
      </w:pPr>
      <w:r w:rsidRPr="00A247D7">
        <w:rPr>
          <w:sz w:val="24"/>
          <w:szCs w:val="24"/>
        </w:rPr>
        <w:t>Moonstone</w:t>
      </w:r>
    </w:p>
    <w:p w14:paraId="379E1C8E" w14:textId="77777777" w:rsidR="00A247D7" w:rsidRPr="00A247D7" w:rsidRDefault="00A247D7" w:rsidP="00A247D7">
      <w:pPr>
        <w:rPr>
          <w:sz w:val="24"/>
          <w:szCs w:val="24"/>
        </w:rPr>
      </w:pPr>
      <w:r w:rsidRPr="00A247D7">
        <w:rPr>
          <w:sz w:val="24"/>
          <w:szCs w:val="24"/>
        </w:rPr>
        <w:t>Crystal Combinations for Deep Calm</w:t>
      </w:r>
    </w:p>
    <w:p w14:paraId="47BA4DB9" w14:textId="77777777" w:rsidR="00A247D7" w:rsidRPr="00A247D7" w:rsidRDefault="00A247D7" w:rsidP="00A247D7">
      <w:pPr>
        <w:rPr>
          <w:sz w:val="24"/>
          <w:szCs w:val="24"/>
        </w:rPr>
      </w:pPr>
      <w:r w:rsidRPr="00A247D7">
        <w:rPr>
          <w:sz w:val="24"/>
          <w:szCs w:val="24"/>
        </w:rPr>
        <w:t>Rituals &amp; Practices for Peace with Crystals</w:t>
      </w:r>
    </w:p>
    <w:p w14:paraId="51449FC0" w14:textId="77777777" w:rsidR="00A247D7" w:rsidRPr="00A247D7" w:rsidRDefault="00A247D7" w:rsidP="00A247D7">
      <w:pPr>
        <w:rPr>
          <w:sz w:val="24"/>
          <w:szCs w:val="24"/>
        </w:rPr>
      </w:pPr>
      <w:r w:rsidRPr="00A247D7">
        <w:rPr>
          <w:sz w:val="24"/>
          <w:szCs w:val="24"/>
        </w:rPr>
        <w:t>Daily Affirmations with Calming Stones</w:t>
      </w:r>
    </w:p>
    <w:p w14:paraId="50B17805" w14:textId="77777777" w:rsidR="00A247D7" w:rsidRPr="00A247D7" w:rsidRDefault="00A247D7" w:rsidP="00A247D7">
      <w:pPr>
        <w:rPr>
          <w:sz w:val="24"/>
          <w:szCs w:val="24"/>
        </w:rPr>
      </w:pPr>
      <w:r w:rsidRPr="00A247D7">
        <w:rPr>
          <w:sz w:val="24"/>
          <w:szCs w:val="24"/>
        </w:rPr>
        <w:t>Conclusion: Embracing a Life of Serenity</w:t>
      </w:r>
    </w:p>
    <w:p w14:paraId="4356278A" w14:textId="77777777" w:rsidR="00A247D7" w:rsidRPr="00A247D7" w:rsidRDefault="00A247D7" w:rsidP="00A247D7">
      <w:pPr>
        <w:rPr>
          <w:sz w:val="24"/>
          <w:szCs w:val="24"/>
        </w:rPr>
      </w:pPr>
    </w:p>
    <w:p w14:paraId="5B37BD29" w14:textId="77777777" w:rsidR="00A247D7" w:rsidRPr="00A247D7" w:rsidRDefault="00A247D7" w:rsidP="00A247D7">
      <w:pPr>
        <w:rPr>
          <w:sz w:val="24"/>
          <w:szCs w:val="24"/>
        </w:rPr>
      </w:pPr>
    </w:p>
    <w:p w14:paraId="0460BA8B" w14:textId="77777777" w:rsidR="00A247D7" w:rsidRPr="00A247D7" w:rsidRDefault="00A247D7" w:rsidP="00A247D7">
      <w:pPr>
        <w:rPr>
          <w:sz w:val="24"/>
          <w:szCs w:val="24"/>
        </w:rPr>
      </w:pPr>
    </w:p>
    <w:p w14:paraId="1BFF7F87" w14:textId="77777777" w:rsidR="00A247D7" w:rsidRPr="00A247D7" w:rsidRDefault="00A247D7" w:rsidP="00A247D7">
      <w:pPr>
        <w:rPr>
          <w:sz w:val="24"/>
          <w:szCs w:val="24"/>
        </w:rPr>
      </w:pPr>
    </w:p>
    <w:p w14:paraId="5AEB5AEE" w14:textId="5356A31C" w:rsidR="00A247D7" w:rsidRPr="00A247D7" w:rsidRDefault="00A247D7" w:rsidP="00A247D7">
      <w:pPr>
        <w:rPr>
          <w:sz w:val="24"/>
          <w:szCs w:val="24"/>
        </w:rPr>
      </w:pPr>
      <w:r w:rsidRPr="00A247D7">
        <w:rPr>
          <w:sz w:val="24"/>
          <w:szCs w:val="24"/>
        </w:rPr>
        <w:lastRenderedPageBreak/>
        <w:t>Chapter 1: Introduction – The Healing Power of Crystals</w:t>
      </w:r>
    </w:p>
    <w:p w14:paraId="556085F7" w14:textId="3DBC5BAA" w:rsidR="00A247D7" w:rsidRPr="00A247D7" w:rsidRDefault="00A247D7" w:rsidP="00A247D7">
      <w:pPr>
        <w:rPr>
          <w:sz w:val="24"/>
          <w:szCs w:val="24"/>
        </w:rPr>
      </w:pPr>
      <w:r w:rsidRPr="00A247D7">
        <w:rPr>
          <w:sz w:val="24"/>
          <w:szCs w:val="24"/>
        </w:rPr>
        <w:t>Life can often feel overwhelming, with stress, anxiety, and emotional turbulence weighing heavily on the heart and mind. For centuries, crystals have been revered as allies for peace and balance. Their gentle yet powerful vibrations align with our energy field, dissolving tension and inviting serenity.</w:t>
      </w:r>
    </w:p>
    <w:p w14:paraId="730026B3" w14:textId="77777777" w:rsidR="00A247D7" w:rsidRPr="00A247D7" w:rsidRDefault="00A247D7" w:rsidP="00A247D7">
      <w:pPr>
        <w:rPr>
          <w:sz w:val="24"/>
          <w:szCs w:val="24"/>
        </w:rPr>
      </w:pPr>
      <w:r w:rsidRPr="00A247D7">
        <w:rPr>
          <w:sz w:val="24"/>
          <w:szCs w:val="24"/>
        </w:rPr>
        <w:t>This book is dedicated to crystals that soothe emotional storms, quiet racing thoughts, and help you reconnect with the stillness within.</w:t>
      </w:r>
    </w:p>
    <w:p w14:paraId="67D9964A" w14:textId="77777777" w:rsidR="00A247D7" w:rsidRPr="00A247D7" w:rsidRDefault="00A247D7" w:rsidP="00A247D7">
      <w:pPr>
        <w:rPr>
          <w:sz w:val="24"/>
          <w:szCs w:val="24"/>
        </w:rPr>
      </w:pPr>
    </w:p>
    <w:p w14:paraId="7843CD1E" w14:textId="77777777" w:rsidR="00A247D7" w:rsidRPr="00A247D7" w:rsidRDefault="00A247D7" w:rsidP="00A247D7">
      <w:pPr>
        <w:rPr>
          <w:sz w:val="24"/>
          <w:szCs w:val="24"/>
        </w:rPr>
      </w:pPr>
    </w:p>
    <w:p w14:paraId="6BA0572B" w14:textId="7E155136" w:rsidR="00A247D7" w:rsidRPr="00A247D7" w:rsidRDefault="00A247D7" w:rsidP="00A247D7">
      <w:pPr>
        <w:rPr>
          <w:sz w:val="24"/>
          <w:szCs w:val="24"/>
        </w:rPr>
      </w:pPr>
      <w:r w:rsidRPr="00A247D7">
        <w:rPr>
          <w:sz w:val="24"/>
          <w:szCs w:val="24"/>
        </w:rPr>
        <w:t>Chapter 2: How Crystals Work with Heart &amp; Mind Energies</w:t>
      </w:r>
    </w:p>
    <w:p w14:paraId="67280CD4" w14:textId="7497C149" w:rsidR="00A247D7" w:rsidRPr="00A247D7" w:rsidRDefault="00A247D7" w:rsidP="00A247D7">
      <w:pPr>
        <w:rPr>
          <w:sz w:val="24"/>
          <w:szCs w:val="24"/>
        </w:rPr>
      </w:pPr>
      <w:r w:rsidRPr="00A247D7">
        <w:rPr>
          <w:sz w:val="24"/>
          <w:szCs w:val="24"/>
        </w:rPr>
        <w:t xml:space="preserve">Crystals interact with the body’s energy </w:t>
      </w:r>
      <w:r w:rsidRPr="00A247D7">
        <w:rPr>
          <w:sz w:val="24"/>
          <w:szCs w:val="24"/>
        </w:rPr>
        <w:t>centres</w:t>
      </w:r>
      <w:r w:rsidRPr="00A247D7">
        <w:rPr>
          <w:sz w:val="24"/>
          <w:szCs w:val="24"/>
        </w:rPr>
        <w:t xml:space="preserve"> (chakras). For calming the heart and mind, the most important chakras are:</w:t>
      </w:r>
    </w:p>
    <w:p w14:paraId="0680FCCE" w14:textId="77777777" w:rsidR="00A247D7" w:rsidRPr="00A247D7" w:rsidRDefault="00A247D7" w:rsidP="00A247D7">
      <w:pPr>
        <w:rPr>
          <w:sz w:val="24"/>
          <w:szCs w:val="24"/>
        </w:rPr>
      </w:pPr>
      <w:r w:rsidRPr="00A247D7">
        <w:rPr>
          <w:sz w:val="24"/>
          <w:szCs w:val="24"/>
        </w:rPr>
        <w:t>Heart Chakra (Anahata): Governs love, compassion, and emotional healing.</w:t>
      </w:r>
    </w:p>
    <w:p w14:paraId="1D6F31DF" w14:textId="77777777" w:rsidR="00A247D7" w:rsidRPr="00A247D7" w:rsidRDefault="00A247D7" w:rsidP="00A247D7">
      <w:pPr>
        <w:rPr>
          <w:sz w:val="24"/>
          <w:szCs w:val="24"/>
        </w:rPr>
      </w:pPr>
      <w:r w:rsidRPr="00A247D7">
        <w:rPr>
          <w:sz w:val="24"/>
          <w:szCs w:val="24"/>
        </w:rPr>
        <w:t>Throat Chakra (</w:t>
      </w:r>
      <w:proofErr w:type="spellStart"/>
      <w:r w:rsidRPr="00A247D7">
        <w:rPr>
          <w:sz w:val="24"/>
          <w:szCs w:val="24"/>
        </w:rPr>
        <w:t>Vishuddha</w:t>
      </w:r>
      <w:proofErr w:type="spellEnd"/>
      <w:r w:rsidRPr="00A247D7">
        <w:rPr>
          <w:sz w:val="24"/>
          <w:szCs w:val="24"/>
        </w:rPr>
        <w:t>): Helps with expression and releasing bottled-up emotions.</w:t>
      </w:r>
    </w:p>
    <w:p w14:paraId="721FFBA5" w14:textId="7CDF02C7" w:rsidR="00A247D7" w:rsidRPr="00A247D7" w:rsidRDefault="00A247D7" w:rsidP="00A247D7">
      <w:pPr>
        <w:rPr>
          <w:sz w:val="24"/>
          <w:szCs w:val="24"/>
        </w:rPr>
      </w:pPr>
      <w:r w:rsidRPr="00A247D7">
        <w:rPr>
          <w:sz w:val="24"/>
          <w:szCs w:val="24"/>
        </w:rPr>
        <w:t>Third Eye (Ajna) &amp; Crown Chakra (</w:t>
      </w:r>
      <w:proofErr w:type="spellStart"/>
      <w:r w:rsidRPr="00A247D7">
        <w:rPr>
          <w:sz w:val="24"/>
          <w:szCs w:val="24"/>
        </w:rPr>
        <w:t>Sahasrara</w:t>
      </w:r>
      <w:proofErr w:type="spellEnd"/>
      <w:r w:rsidRPr="00A247D7">
        <w:rPr>
          <w:sz w:val="24"/>
          <w:szCs w:val="24"/>
        </w:rPr>
        <w:t>): Govern clarity, peace of mind, and spiritual connection.</w:t>
      </w:r>
    </w:p>
    <w:p w14:paraId="5005E65F" w14:textId="77777777" w:rsidR="00A247D7" w:rsidRPr="00A247D7" w:rsidRDefault="00A247D7" w:rsidP="00A247D7">
      <w:pPr>
        <w:rPr>
          <w:sz w:val="24"/>
          <w:szCs w:val="24"/>
        </w:rPr>
      </w:pPr>
      <w:r w:rsidRPr="00A247D7">
        <w:rPr>
          <w:sz w:val="24"/>
          <w:szCs w:val="24"/>
        </w:rPr>
        <w:t>When these chakras are balanced with crystal energy, we experience emotional relief, reduced stress, and mental clarity.</w:t>
      </w:r>
    </w:p>
    <w:p w14:paraId="0D63A70D" w14:textId="77777777" w:rsidR="00A247D7" w:rsidRPr="00A247D7" w:rsidRDefault="00A247D7" w:rsidP="00A247D7">
      <w:pPr>
        <w:rPr>
          <w:sz w:val="24"/>
          <w:szCs w:val="24"/>
        </w:rPr>
      </w:pPr>
    </w:p>
    <w:p w14:paraId="430C5DB6" w14:textId="77777777" w:rsidR="00A247D7" w:rsidRPr="00A247D7" w:rsidRDefault="00A247D7" w:rsidP="00A247D7">
      <w:pPr>
        <w:rPr>
          <w:sz w:val="24"/>
          <w:szCs w:val="24"/>
        </w:rPr>
      </w:pPr>
    </w:p>
    <w:p w14:paraId="4C73ED9A" w14:textId="4E3068C2" w:rsidR="00A247D7" w:rsidRPr="00A247D7" w:rsidRDefault="00A247D7" w:rsidP="00A247D7">
      <w:pPr>
        <w:rPr>
          <w:sz w:val="24"/>
          <w:szCs w:val="24"/>
        </w:rPr>
      </w:pPr>
    </w:p>
    <w:p w14:paraId="166F08A9" w14:textId="322FBB96" w:rsidR="00A247D7" w:rsidRPr="00A247D7" w:rsidRDefault="00A247D7" w:rsidP="00A247D7">
      <w:pPr>
        <w:rPr>
          <w:sz w:val="24"/>
          <w:szCs w:val="24"/>
        </w:rPr>
      </w:pPr>
      <w:r>
        <w:rPr>
          <w:noProof/>
          <w:sz w:val="24"/>
          <w:szCs w:val="24"/>
        </w:rPr>
        <w:drawing>
          <wp:anchor distT="0" distB="0" distL="114300" distR="114300" simplePos="0" relativeHeight="251659264" behindDoc="1" locked="0" layoutInCell="1" allowOverlap="1" wp14:anchorId="666BD7F3" wp14:editId="7E63D14E">
            <wp:simplePos x="0" y="0"/>
            <wp:positionH relativeFrom="column">
              <wp:posOffset>1402080</wp:posOffset>
            </wp:positionH>
            <wp:positionV relativeFrom="paragraph">
              <wp:posOffset>76835</wp:posOffset>
            </wp:positionV>
            <wp:extent cx="2857500" cy="1600200"/>
            <wp:effectExtent l="0" t="0" r="0" b="0"/>
            <wp:wrapTight wrapText="bothSides">
              <wp:wrapPolygon edited="0">
                <wp:start x="0" y="0"/>
                <wp:lineTo x="0" y="21343"/>
                <wp:lineTo x="21456" y="21343"/>
                <wp:lineTo x="21456" y="0"/>
                <wp:lineTo x="0" y="0"/>
              </wp:wrapPolygon>
            </wp:wrapTight>
            <wp:docPr id="1924787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3CABFB75" w14:textId="77777777" w:rsidR="00A247D7" w:rsidRPr="00A247D7" w:rsidRDefault="00A247D7" w:rsidP="00A247D7">
      <w:pPr>
        <w:rPr>
          <w:sz w:val="24"/>
          <w:szCs w:val="24"/>
        </w:rPr>
      </w:pPr>
    </w:p>
    <w:p w14:paraId="2CDA9CF5" w14:textId="77777777" w:rsidR="00A247D7" w:rsidRPr="00A247D7" w:rsidRDefault="00A247D7" w:rsidP="00A247D7">
      <w:pPr>
        <w:rPr>
          <w:sz w:val="24"/>
          <w:szCs w:val="24"/>
        </w:rPr>
      </w:pPr>
    </w:p>
    <w:p w14:paraId="59C43A98" w14:textId="77777777" w:rsidR="00A247D7" w:rsidRPr="00A247D7" w:rsidRDefault="00A247D7" w:rsidP="00A247D7">
      <w:pPr>
        <w:rPr>
          <w:sz w:val="24"/>
          <w:szCs w:val="24"/>
        </w:rPr>
      </w:pPr>
    </w:p>
    <w:p w14:paraId="5808C005" w14:textId="77777777" w:rsidR="00A247D7" w:rsidRPr="00A247D7" w:rsidRDefault="00A247D7" w:rsidP="00A247D7">
      <w:pPr>
        <w:rPr>
          <w:sz w:val="24"/>
          <w:szCs w:val="24"/>
        </w:rPr>
      </w:pPr>
    </w:p>
    <w:p w14:paraId="62BB61BF" w14:textId="77777777" w:rsidR="00A247D7" w:rsidRDefault="00A247D7" w:rsidP="00A247D7">
      <w:pPr>
        <w:rPr>
          <w:sz w:val="24"/>
          <w:szCs w:val="24"/>
        </w:rPr>
      </w:pPr>
    </w:p>
    <w:p w14:paraId="7A2A85C6" w14:textId="77777777" w:rsidR="00A247D7" w:rsidRDefault="00A247D7" w:rsidP="00A247D7">
      <w:pPr>
        <w:rPr>
          <w:sz w:val="24"/>
          <w:szCs w:val="24"/>
        </w:rPr>
      </w:pPr>
    </w:p>
    <w:p w14:paraId="10934AAA" w14:textId="77777777" w:rsidR="00A247D7" w:rsidRDefault="00A247D7" w:rsidP="00A247D7">
      <w:pPr>
        <w:rPr>
          <w:sz w:val="24"/>
          <w:szCs w:val="24"/>
        </w:rPr>
      </w:pPr>
    </w:p>
    <w:p w14:paraId="1D1C7D9D" w14:textId="77777777" w:rsidR="00A247D7" w:rsidRDefault="00A247D7" w:rsidP="00A247D7">
      <w:pPr>
        <w:rPr>
          <w:sz w:val="24"/>
          <w:szCs w:val="24"/>
        </w:rPr>
      </w:pPr>
    </w:p>
    <w:p w14:paraId="00B4916F" w14:textId="77777777" w:rsidR="00A247D7" w:rsidRDefault="00A247D7" w:rsidP="00A247D7">
      <w:pPr>
        <w:rPr>
          <w:sz w:val="24"/>
          <w:szCs w:val="24"/>
        </w:rPr>
      </w:pPr>
    </w:p>
    <w:p w14:paraId="5D5AEC17" w14:textId="77777777" w:rsidR="00A247D7" w:rsidRPr="00A247D7" w:rsidRDefault="00A247D7" w:rsidP="00A247D7">
      <w:pPr>
        <w:rPr>
          <w:sz w:val="24"/>
          <w:szCs w:val="24"/>
        </w:rPr>
      </w:pPr>
    </w:p>
    <w:p w14:paraId="6A005A55" w14:textId="04201400" w:rsidR="00A247D7" w:rsidRPr="00A247D7" w:rsidRDefault="00A247D7" w:rsidP="00A247D7">
      <w:pPr>
        <w:rPr>
          <w:sz w:val="24"/>
          <w:szCs w:val="24"/>
        </w:rPr>
      </w:pPr>
      <w:r w:rsidRPr="00A247D7">
        <w:rPr>
          <w:sz w:val="24"/>
          <w:szCs w:val="24"/>
        </w:rPr>
        <w:lastRenderedPageBreak/>
        <w:t>Chapter 3: Choosing &amp; Cleansing Your Crystals</w:t>
      </w:r>
    </w:p>
    <w:p w14:paraId="2A9653F5" w14:textId="77777777" w:rsidR="00A247D7" w:rsidRPr="00A247D7" w:rsidRDefault="00A247D7" w:rsidP="00A247D7">
      <w:pPr>
        <w:rPr>
          <w:sz w:val="24"/>
          <w:szCs w:val="24"/>
        </w:rPr>
      </w:pPr>
      <w:r w:rsidRPr="00A247D7">
        <w:rPr>
          <w:sz w:val="24"/>
          <w:szCs w:val="24"/>
        </w:rPr>
        <w:t>Choosing: Let intuition guide you. Hold a stone—if it feels warm, soothing, or draws you in, it may be meant for you.</w:t>
      </w:r>
    </w:p>
    <w:p w14:paraId="641FB91D" w14:textId="77777777" w:rsidR="00A247D7" w:rsidRPr="00A247D7" w:rsidRDefault="00A247D7" w:rsidP="00A247D7">
      <w:pPr>
        <w:rPr>
          <w:sz w:val="24"/>
          <w:szCs w:val="24"/>
        </w:rPr>
      </w:pPr>
      <w:r w:rsidRPr="00A247D7">
        <w:rPr>
          <w:sz w:val="24"/>
          <w:szCs w:val="24"/>
        </w:rPr>
        <w:t>Cleansing: Essential for keeping your crystals energetically pure. Methods include:</w:t>
      </w:r>
    </w:p>
    <w:p w14:paraId="300D88F1" w14:textId="77777777" w:rsidR="00A247D7" w:rsidRPr="00A247D7" w:rsidRDefault="00A247D7" w:rsidP="00A247D7">
      <w:pPr>
        <w:rPr>
          <w:sz w:val="24"/>
          <w:szCs w:val="24"/>
        </w:rPr>
      </w:pPr>
      <w:r w:rsidRPr="00A247D7">
        <w:rPr>
          <w:sz w:val="24"/>
          <w:szCs w:val="24"/>
        </w:rPr>
        <w:t xml:space="preserve">Smudging with sage or </w:t>
      </w:r>
      <w:proofErr w:type="spellStart"/>
      <w:r w:rsidRPr="00A247D7">
        <w:rPr>
          <w:sz w:val="24"/>
          <w:szCs w:val="24"/>
        </w:rPr>
        <w:t>palo</w:t>
      </w:r>
      <w:proofErr w:type="spellEnd"/>
      <w:r w:rsidRPr="00A247D7">
        <w:rPr>
          <w:sz w:val="24"/>
          <w:szCs w:val="24"/>
        </w:rPr>
        <w:t xml:space="preserve"> </w:t>
      </w:r>
      <w:proofErr w:type="spellStart"/>
      <w:r w:rsidRPr="00A247D7">
        <w:rPr>
          <w:sz w:val="24"/>
          <w:szCs w:val="24"/>
        </w:rPr>
        <w:t>santo</w:t>
      </w:r>
      <w:proofErr w:type="spellEnd"/>
    </w:p>
    <w:p w14:paraId="124B659D" w14:textId="77777777" w:rsidR="00A247D7" w:rsidRPr="00A247D7" w:rsidRDefault="00A247D7" w:rsidP="00A247D7">
      <w:pPr>
        <w:rPr>
          <w:sz w:val="24"/>
          <w:szCs w:val="24"/>
        </w:rPr>
      </w:pPr>
      <w:r w:rsidRPr="00A247D7">
        <w:rPr>
          <w:sz w:val="24"/>
          <w:szCs w:val="24"/>
        </w:rPr>
        <w:t>Moonlight charging</w:t>
      </w:r>
    </w:p>
    <w:p w14:paraId="7185E643" w14:textId="77777777" w:rsidR="00A247D7" w:rsidRPr="00A247D7" w:rsidRDefault="00A247D7" w:rsidP="00A247D7">
      <w:pPr>
        <w:rPr>
          <w:sz w:val="24"/>
          <w:szCs w:val="24"/>
        </w:rPr>
      </w:pPr>
      <w:r w:rsidRPr="00A247D7">
        <w:rPr>
          <w:sz w:val="24"/>
          <w:szCs w:val="24"/>
        </w:rPr>
        <w:t>Salt baths (for non-water-sensitive stones)</w:t>
      </w:r>
    </w:p>
    <w:p w14:paraId="38DF9B51" w14:textId="77777777" w:rsidR="00A247D7" w:rsidRPr="00A247D7" w:rsidRDefault="00A247D7" w:rsidP="00A247D7">
      <w:pPr>
        <w:rPr>
          <w:sz w:val="24"/>
          <w:szCs w:val="24"/>
        </w:rPr>
      </w:pPr>
      <w:r w:rsidRPr="00A247D7">
        <w:rPr>
          <w:sz w:val="24"/>
          <w:szCs w:val="24"/>
        </w:rPr>
        <w:t>Sound healing with singing bowls</w:t>
      </w:r>
    </w:p>
    <w:p w14:paraId="75563961" w14:textId="77777777" w:rsidR="00A247D7" w:rsidRPr="00A247D7" w:rsidRDefault="00A247D7" w:rsidP="00A247D7">
      <w:pPr>
        <w:rPr>
          <w:sz w:val="24"/>
          <w:szCs w:val="24"/>
        </w:rPr>
      </w:pPr>
    </w:p>
    <w:p w14:paraId="4288208E" w14:textId="77777777" w:rsidR="00A247D7" w:rsidRPr="00A247D7" w:rsidRDefault="00A247D7" w:rsidP="00A247D7">
      <w:pPr>
        <w:rPr>
          <w:sz w:val="24"/>
          <w:szCs w:val="24"/>
        </w:rPr>
      </w:pPr>
    </w:p>
    <w:p w14:paraId="0795A0B9" w14:textId="5DABF381" w:rsidR="00A247D7" w:rsidRPr="00A247D7" w:rsidRDefault="00A247D7" w:rsidP="00A247D7">
      <w:pPr>
        <w:rPr>
          <w:sz w:val="24"/>
          <w:szCs w:val="24"/>
        </w:rPr>
      </w:pPr>
      <w:r w:rsidRPr="00A247D7">
        <w:rPr>
          <w:sz w:val="24"/>
          <w:szCs w:val="24"/>
        </w:rPr>
        <w:t>Chapter 4: Crystals for Calming the Heart</w:t>
      </w:r>
    </w:p>
    <w:p w14:paraId="61EB39E5" w14:textId="28A97BD9" w:rsidR="00A247D7" w:rsidRPr="00A247D7" w:rsidRDefault="00A247D7" w:rsidP="00A247D7">
      <w:pPr>
        <w:rPr>
          <w:sz w:val="24"/>
          <w:szCs w:val="24"/>
        </w:rPr>
      </w:pPr>
      <w:r w:rsidRPr="00A247D7">
        <w:rPr>
          <w:sz w:val="24"/>
          <w:szCs w:val="24"/>
        </w:rPr>
        <w:t>Rose Quartz – The Stone of Unconditional Love</w:t>
      </w:r>
    </w:p>
    <w:p w14:paraId="1818FF6E" w14:textId="77777777" w:rsidR="00A247D7" w:rsidRPr="00A247D7" w:rsidRDefault="00A247D7" w:rsidP="00A247D7">
      <w:pPr>
        <w:rPr>
          <w:sz w:val="24"/>
          <w:szCs w:val="24"/>
        </w:rPr>
      </w:pPr>
      <w:r w:rsidRPr="00A247D7">
        <w:rPr>
          <w:sz w:val="24"/>
          <w:szCs w:val="24"/>
        </w:rPr>
        <w:t>Gentle pink hues radiate comfort and emotional healing.</w:t>
      </w:r>
    </w:p>
    <w:p w14:paraId="120BCE65" w14:textId="77777777" w:rsidR="00A247D7" w:rsidRPr="00A247D7" w:rsidRDefault="00A247D7" w:rsidP="00A247D7">
      <w:pPr>
        <w:rPr>
          <w:sz w:val="24"/>
          <w:szCs w:val="24"/>
        </w:rPr>
      </w:pPr>
      <w:r w:rsidRPr="00A247D7">
        <w:rPr>
          <w:sz w:val="24"/>
          <w:szCs w:val="24"/>
        </w:rPr>
        <w:t>Eases heartbreak, loneliness, and anxiety in relationships.</w:t>
      </w:r>
    </w:p>
    <w:p w14:paraId="7365E9D1" w14:textId="09010176" w:rsidR="00A247D7" w:rsidRPr="00A247D7" w:rsidRDefault="00A247D7" w:rsidP="00A247D7">
      <w:pPr>
        <w:rPr>
          <w:sz w:val="24"/>
          <w:szCs w:val="24"/>
        </w:rPr>
      </w:pPr>
      <w:r w:rsidRPr="00A247D7">
        <w:rPr>
          <w:sz w:val="24"/>
          <w:szCs w:val="24"/>
        </w:rPr>
        <w:t>Promotes self-love and compassion.</w:t>
      </w:r>
    </w:p>
    <w:p w14:paraId="27C7ECB7" w14:textId="77777777" w:rsidR="00A247D7" w:rsidRPr="00A247D7" w:rsidRDefault="00A247D7" w:rsidP="00A247D7">
      <w:pPr>
        <w:rPr>
          <w:sz w:val="24"/>
          <w:szCs w:val="24"/>
        </w:rPr>
      </w:pPr>
      <w:r w:rsidRPr="00A247D7">
        <w:rPr>
          <w:sz w:val="24"/>
          <w:szCs w:val="24"/>
        </w:rPr>
        <w:t>Affirmation: “My heart is calm, open, and filled with love.”</w:t>
      </w:r>
    </w:p>
    <w:p w14:paraId="3BD0F0A3" w14:textId="5CF46650" w:rsidR="00A247D7" w:rsidRPr="00A247D7" w:rsidRDefault="00A247D7" w:rsidP="00A247D7">
      <w:pPr>
        <w:rPr>
          <w:sz w:val="24"/>
          <w:szCs w:val="24"/>
        </w:rPr>
      </w:pPr>
    </w:p>
    <w:p w14:paraId="59AC73FB" w14:textId="232E4F02" w:rsidR="00A247D7" w:rsidRPr="00A247D7" w:rsidRDefault="00A247D7" w:rsidP="00A247D7">
      <w:pPr>
        <w:rPr>
          <w:sz w:val="24"/>
          <w:szCs w:val="24"/>
        </w:rPr>
      </w:pPr>
    </w:p>
    <w:p w14:paraId="47EA4B0F" w14:textId="4299B42D" w:rsidR="00A247D7" w:rsidRPr="00A247D7" w:rsidRDefault="00A247D7" w:rsidP="00A247D7">
      <w:pPr>
        <w:rPr>
          <w:sz w:val="24"/>
          <w:szCs w:val="24"/>
        </w:rPr>
      </w:pPr>
      <w:r>
        <w:rPr>
          <w:noProof/>
          <w:sz w:val="24"/>
          <w:szCs w:val="24"/>
        </w:rPr>
        <w:drawing>
          <wp:anchor distT="0" distB="0" distL="114300" distR="114300" simplePos="0" relativeHeight="251660288" behindDoc="1" locked="0" layoutInCell="1" allowOverlap="1" wp14:anchorId="073ED8BF" wp14:editId="215CA1EA">
            <wp:simplePos x="0" y="0"/>
            <wp:positionH relativeFrom="column">
              <wp:posOffset>1432560</wp:posOffset>
            </wp:positionH>
            <wp:positionV relativeFrom="paragraph">
              <wp:posOffset>137795</wp:posOffset>
            </wp:positionV>
            <wp:extent cx="2619375" cy="1743075"/>
            <wp:effectExtent l="0" t="0" r="9525" b="9525"/>
            <wp:wrapTight wrapText="bothSides">
              <wp:wrapPolygon edited="0">
                <wp:start x="0" y="0"/>
                <wp:lineTo x="0" y="21482"/>
                <wp:lineTo x="21521" y="21482"/>
                <wp:lineTo x="21521" y="0"/>
                <wp:lineTo x="0" y="0"/>
              </wp:wrapPolygon>
            </wp:wrapTight>
            <wp:docPr id="33891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24E675A" w14:textId="77777777" w:rsidR="00A247D7" w:rsidRPr="00A247D7" w:rsidRDefault="00A247D7" w:rsidP="00A247D7">
      <w:pPr>
        <w:rPr>
          <w:sz w:val="24"/>
          <w:szCs w:val="24"/>
        </w:rPr>
      </w:pPr>
    </w:p>
    <w:p w14:paraId="14DFA690" w14:textId="77777777" w:rsidR="00A247D7" w:rsidRPr="00A247D7" w:rsidRDefault="00A247D7" w:rsidP="00A247D7">
      <w:pPr>
        <w:rPr>
          <w:sz w:val="24"/>
          <w:szCs w:val="24"/>
        </w:rPr>
      </w:pPr>
    </w:p>
    <w:p w14:paraId="62256214" w14:textId="77777777" w:rsidR="00A247D7" w:rsidRDefault="00A247D7" w:rsidP="00A247D7">
      <w:pPr>
        <w:rPr>
          <w:sz w:val="24"/>
          <w:szCs w:val="24"/>
        </w:rPr>
      </w:pPr>
    </w:p>
    <w:p w14:paraId="14CA55CC" w14:textId="77777777" w:rsidR="00A247D7" w:rsidRDefault="00A247D7" w:rsidP="00A247D7">
      <w:pPr>
        <w:rPr>
          <w:sz w:val="24"/>
          <w:szCs w:val="24"/>
        </w:rPr>
      </w:pPr>
    </w:p>
    <w:p w14:paraId="05EAAC54" w14:textId="77777777" w:rsidR="00A247D7" w:rsidRDefault="00A247D7" w:rsidP="00A247D7">
      <w:pPr>
        <w:rPr>
          <w:sz w:val="24"/>
          <w:szCs w:val="24"/>
        </w:rPr>
      </w:pPr>
    </w:p>
    <w:p w14:paraId="714CB239" w14:textId="77777777" w:rsidR="00A247D7" w:rsidRDefault="00A247D7" w:rsidP="00A247D7">
      <w:pPr>
        <w:rPr>
          <w:sz w:val="24"/>
          <w:szCs w:val="24"/>
        </w:rPr>
      </w:pPr>
    </w:p>
    <w:p w14:paraId="0609CD04" w14:textId="77777777" w:rsidR="00A247D7" w:rsidRDefault="00A247D7" w:rsidP="00A247D7">
      <w:pPr>
        <w:rPr>
          <w:sz w:val="24"/>
          <w:szCs w:val="24"/>
        </w:rPr>
      </w:pPr>
    </w:p>
    <w:p w14:paraId="5407BC43" w14:textId="77777777" w:rsidR="00A247D7" w:rsidRDefault="00A247D7" w:rsidP="00A247D7">
      <w:pPr>
        <w:rPr>
          <w:sz w:val="24"/>
          <w:szCs w:val="24"/>
        </w:rPr>
      </w:pPr>
    </w:p>
    <w:p w14:paraId="6B2F0547" w14:textId="77777777" w:rsidR="00A247D7" w:rsidRDefault="00A247D7" w:rsidP="00A247D7">
      <w:pPr>
        <w:rPr>
          <w:sz w:val="24"/>
          <w:szCs w:val="24"/>
        </w:rPr>
      </w:pPr>
    </w:p>
    <w:p w14:paraId="0D947807" w14:textId="77777777" w:rsidR="00A247D7" w:rsidRDefault="00A247D7" w:rsidP="00A247D7">
      <w:pPr>
        <w:rPr>
          <w:sz w:val="24"/>
          <w:szCs w:val="24"/>
        </w:rPr>
      </w:pPr>
    </w:p>
    <w:p w14:paraId="46C7F439" w14:textId="77777777" w:rsidR="00A247D7" w:rsidRDefault="00A247D7" w:rsidP="00A247D7">
      <w:pPr>
        <w:rPr>
          <w:sz w:val="24"/>
          <w:szCs w:val="24"/>
        </w:rPr>
      </w:pPr>
    </w:p>
    <w:p w14:paraId="18CD4D61" w14:textId="7FF104DF" w:rsidR="00A247D7" w:rsidRPr="00A247D7" w:rsidRDefault="00A247D7" w:rsidP="00A247D7">
      <w:pPr>
        <w:rPr>
          <w:sz w:val="24"/>
          <w:szCs w:val="24"/>
        </w:rPr>
      </w:pPr>
      <w:r w:rsidRPr="00A247D7">
        <w:rPr>
          <w:sz w:val="24"/>
          <w:szCs w:val="24"/>
        </w:rPr>
        <w:lastRenderedPageBreak/>
        <w:t>Rhodonite – The Emotional Balancer</w:t>
      </w:r>
    </w:p>
    <w:p w14:paraId="171E448D" w14:textId="77777777" w:rsidR="00A247D7" w:rsidRPr="00A247D7" w:rsidRDefault="00A247D7" w:rsidP="00A247D7">
      <w:pPr>
        <w:rPr>
          <w:sz w:val="24"/>
          <w:szCs w:val="24"/>
        </w:rPr>
      </w:pPr>
      <w:r w:rsidRPr="00A247D7">
        <w:rPr>
          <w:sz w:val="24"/>
          <w:szCs w:val="24"/>
        </w:rPr>
        <w:t>Grounds emotional turmoil and promotes forgiveness.</w:t>
      </w:r>
    </w:p>
    <w:p w14:paraId="5A863CCA" w14:textId="5C54DADE" w:rsidR="00A247D7" w:rsidRPr="00A247D7" w:rsidRDefault="00A247D7" w:rsidP="00A247D7">
      <w:pPr>
        <w:rPr>
          <w:sz w:val="24"/>
          <w:szCs w:val="24"/>
        </w:rPr>
      </w:pPr>
      <w:r w:rsidRPr="00A247D7">
        <w:rPr>
          <w:sz w:val="24"/>
          <w:szCs w:val="24"/>
        </w:rPr>
        <w:t>Helps release resentment and encourages understanding.</w:t>
      </w:r>
    </w:p>
    <w:p w14:paraId="6AD6E5E7" w14:textId="77777777" w:rsidR="00A247D7" w:rsidRPr="00A247D7" w:rsidRDefault="00A247D7" w:rsidP="00A247D7">
      <w:pPr>
        <w:rPr>
          <w:sz w:val="24"/>
          <w:szCs w:val="24"/>
        </w:rPr>
      </w:pPr>
      <w:r w:rsidRPr="00A247D7">
        <w:rPr>
          <w:sz w:val="24"/>
          <w:szCs w:val="24"/>
        </w:rPr>
        <w:t>Affirmation: “I forgive, I release, I embrace peace.”</w:t>
      </w:r>
    </w:p>
    <w:p w14:paraId="513EBB90" w14:textId="77777777" w:rsidR="00A247D7" w:rsidRPr="00A247D7" w:rsidRDefault="00A247D7" w:rsidP="00A247D7">
      <w:pPr>
        <w:rPr>
          <w:sz w:val="24"/>
          <w:szCs w:val="24"/>
        </w:rPr>
      </w:pPr>
    </w:p>
    <w:p w14:paraId="6EAE6BD6" w14:textId="2787B5EF" w:rsidR="00A247D7" w:rsidRPr="00A247D7" w:rsidRDefault="00A247D7" w:rsidP="00A247D7">
      <w:pPr>
        <w:rPr>
          <w:sz w:val="24"/>
          <w:szCs w:val="24"/>
        </w:rPr>
      </w:pPr>
      <w:r>
        <w:rPr>
          <w:noProof/>
          <w:sz w:val="24"/>
          <w:szCs w:val="24"/>
        </w:rPr>
        <w:drawing>
          <wp:anchor distT="0" distB="0" distL="114300" distR="114300" simplePos="0" relativeHeight="251661312" behindDoc="1" locked="0" layoutInCell="1" allowOverlap="1" wp14:anchorId="1E5B4C46" wp14:editId="768568D1">
            <wp:simplePos x="0" y="0"/>
            <wp:positionH relativeFrom="margin">
              <wp:align>center</wp:align>
            </wp:positionH>
            <wp:positionV relativeFrom="paragraph">
              <wp:posOffset>4445</wp:posOffset>
            </wp:positionV>
            <wp:extent cx="2495550" cy="1838325"/>
            <wp:effectExtent l="0" t="0" r="0" b="9525"/>
            <wp:wrapTight wrapText="bothSides">
              <wp:wrapPolygon edited="0">
                <wp:start x="0" y="0"/>
                <wp:lineTo x="0" y="21488"/>
                <wp:lineTo x="21435" y="21488"/>
                <wp:lineTo x="21435" y="0"/>
                <wp:lineTo x="0" y="0"/>
              </wp:wrapPolygon>
            </wp:wrapTight>
            <wp:docPr id="350560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pic:spPr>
                </pic:pic>
              </a:graphicData>
            </a:graphic>
          </wp:anchor>
        </w:drawing>
      </w:r>
    </w:p>
    <w:p w14:paraId="346BD97E" w14:textId="77777777" w:rsidR="00A247D7" w:rsidRPr="00A247D7" w:rsidRDefault="00A247D7" w:rsidP="00A247D7">
      <w:pPr>
        <w:rPr>
          <w:sz w:val="24"/>
          <w:szCs w:val="24"/>
        </w:rPr>
      </w:pPr>
    </w:p>
    <w:p w14:paraId="28838E37" w14:textId="77777777" w:rsidR="00A247D7" w:rsidRPr="00A247D7" w:rsidRDefault="00A247D7" w:rsidP="00A247D7">
      <w:pPr>
        <w:rPr>
          <w:sz w:val="24"/>
          <w:szCs w:val="24"/>
        </w:rPr>
      </w:pPr>
    </w:p>
    <w:p w14:paraId="59F3ACD8" w14:textId="77777777" w:rsidR="00A247D7" w:rsidRDefault="00A247D7" w:rsidP="00A247D7">
      <w:pPr>
        <w:rPr>
          <w:sz w:val="24"/>
          <w:szCs w:val="24"/>
        </w:rPr>
      </w:pPr>
    </w:p>
    <w:p w14:paraId="666E75DE" w14:textId="77777777" w:rsidR="00A247D7" w:rsidRDefault="00A247D7" w:rsidP="00A247D7">
      <w:pPr>
        <w:rPr>
          <w:sz w:val="24"/>
          <w:szCs w:val="24"/>
        </w:rPr>
      </w:pPr>
    </w:p>
    <w:p w14:paraId="1943DB01" w14:textId="77777777" w:rsidR="00A247D7" w:rsidRDefault="00A247D7" w:rsidP="00A247D7">
      <w:pPr>
        <w:rPr>
          <w:sz w:val="24"/>
          <w:szCs w:val="24"/>
        </w:rPr>
      </w:pPr>
    </w:p>
    <w:p w14:paraId="2DC41218" w14:textId="77777777" w:rsidR="00A247D7" w:rsidRDefault="00A247D7" w:rsidP="00A247D7">
      <w:pPr>
        <w:rPr>
          <w:sz w:val="24"/>
          <w:szCs w:val="24"/>
        </w:rPr>
      </w:pPr>
    </w:p>
    <w:p w14:paraId="7D5E0179" w14:textId="77777777" w:rsidR="00A247D7" w:rsidRPr="00A247D7" w:rsidRDefault="00A247D7" w:rsidP="00A247D7">
      <w:pPr>
        <w:rPr>
          <w:sz w:val="24"/>
          <w:szCs w:val="24"/>
        </w:rPr>
      </w:pPr>
    </w:p>
    <w:p w14:paraId="57E5DFBF" w14:textId="771316FA" w:rsidR="00A247D7" w:rsidRPr="00A247D7" w:rsidRDefault="00A247D7" w:rsidP="00A247D7">
      <w:pPr>
        <w:rPr>
          <w:sz w:val="24"/>
          <w:szCs w:val="24"/>
        </w:rPr>
      </w:pPr>
      <w:r w:rsidRPr="00A247D7">
        <w:rPr>
          <w:sz w:val="24"/>
          <w:szCs w:val="24"/>
        </w:rPr>
        <w:t>Kunzite – The Stone of Divine Love</w:t>
      </w:r>
    </w:p>
    <w:p w14:paraId="28C575A2" w14:textId="77777777" w:rsidR="00A247D7" w:rsidRPr="00A247D7" w:rsidRDefault="00A247D7" w:rsidP="00A247D7">
      <w:pPr>
        <w:rPr>
          <w:sz w:val="24"/>
          <w:szCs w:val="24"/>
        </w:rPr>
      </w:pPr>
      <w:r w:rsidRPr="00A247D7">
        <w:rPr>
          <w:sz w:val="24"/>
          <w:szCs w:val="24"/>
        </w:rPr>
        <w:t>Calms nervous energy and uplifts the spirit.</w:t>
      </w:r>
    </w:p>
    <w:p w14:paraId="69AF8EEE" w14:textId="32657B2B" w:rsidR="00A247D7" w:rsidRPr="00A247D7" w:rsidRDefault="00A247D7" w:rsidP="00A247D7">
      <w:pPr>
        <w:rPr>
          <w:sz w:val="24"/>
          <w:szCs w:val="24"/>
        </w:rPr>
      </w:pPr>
      <w:r w:rsidRPr="00A247D7">
        <w:rPr>
          <w:sz w:val="24"/>
          <w:szCs w:val="24"/>
        </w:rPr>
        <w:t>Ideal for overthinking and emotional overstimulation.</w:t>
      </w:r>
    </w:p>
    <w:p w14:paraId="0F0B3C52" w14:textId="77777777" w:rsidR="00A247D7" w:rsidRPr="00A247D7" w:rsidRDefault="00A247D7" w:rsidP="00A247D7">
      <w:pPr>
        <w:rPr>
          <w:sz w:val="24"/>
          <w:szCs w:val="24"/>
        </w:rPr>
      </w:pPr>
      <w:r w:rsidRPr="00A247D7">
        <w:rPr>
          <w:sz w:val="24"/>
          <w:szCs w:val="24"/>
        </w:rPr>
        <w:t>Affirmation: “I allow calmness and joy to flow through me.”</w:t>
      </w:r>
    </w:p>
    <w:p w14:paraId="3D15D2EE" w14:textId="77777777" w:rsidR="00A247D7" w:rsidRPr="00A247D7" w:rsidRDefault="00A247D7" w:rsidP="00A247D7">
      <w:pPr>
        <w:rPr>
          <w:sz w:val="24"/>
          <w:szCs w:val="24"/>
        </w:rPr>
      </w:pPr>
    </w:p>
    <w:p w14:paraId="0949D6B2" w14:textId="3E37A7D0" w:rsidR="00A247D7" w:rsidRPr="00A247D7" w:rsidRDefault="00A247D7" w:rsidP="00A247D7">
      <w:pPr>
        <w:rPr>
          <w:sz w:val="24"/>
          <w:szCs w:val="24"/>
        </w:rPr>
      </w:pPr>
    </w:p>
    <w:p w14:paraId="70BE2328" w14:textId="782DA190" w:rsidR="00A247D7" w:rsidRPr="00A247D7" w:rsidRDefault="00A247D7" w:rsidP="00A247D7">
      <w:pPr>
        <w:rPr>
          <w:sz w:val="24"/>
          <w:szCs w:val="24"/>
        </w:rPr>
      </w:pPr>
      <w:r>
        <w:rPr>
          <w:noProof/>
          <w:sz w:val="24"/>
          <w:szCs w:val="24"/>
        </w:rPr>
        <w:drawing>
          <wp:anchor distT="0" distB="0" distL="114300" distR="114300" simplePos="0" relativeHeight="251662336" behindDoc="1" locked="0" layoutInCell="1" allowOverlap="1" wp14:anchorId="0EEDA77E" wp14:editId="099C0AB3">
            <wp:simplePos x="0" y="0"/>
            <wp:positionH relativeFrom="margin">
              <wp:align>center</wp:align>
            </wp:positionH>
            <wp:positionV relativeFrom="paragraph">
              <wp:posOffset>8255</wp:posOffset>
            </wp:positionV>
            <wp:extent cx="2133600" cy="2133600"/>
            <wp:effectExtent l="0" t="0" r="0" b="0"/>
            <wp:wrapTight wrapText="bothSides">
              <wp:wrapPolygon edited="0">
                <wp:start x="0" y="0"/>
                <wp:lineTo x="0" y="21407"/>
                <wp:lineTo x="21407" y="21407"/>
                <wp:lineTo x="21407" y="0"/>
                <wp:lineTo x="0" y="0"/>
              </wp:wrapPolygon>
            </wp:wrapTight>
            <wp:docPr id="1091312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anchor>
        </w:drawing>
      </w:r>
    </w:p>
    <w:p w14:paraId="4957B416" w14:textId="77777777" w:rsidR="00A247D7" w:rsidRPr="00A247D7" w:rsidRDefault="00A247D7" w:rsidP="00A247D7">
      <w:pPr>
        <w:rPr>
          <w:sz w:val="24"/>
          <w:szCs w:val="24"/>
        </w:rPr>
      </w:pPr>
    </w:p>
    <w:p w14:paraId="44A481E4" w14:textId="77777777" w:rsidR="00A247D7" w:rsidRPr="00A247D7" w:rsidRDefault="00A247D7" w:rsidP="00A247D7">
      <w:pPr>
        <w:rPr>
          <w:sz w:val="24"/>
          <w:szCs w:val="24"/>
        </w:rPr>
      </w:pPr>
    </w:p>
    <w:p w14:paraId="20D576F1" w14:textId="77777777" w:rsidR="00A247D7" w:rsidRDefault="00A247D7" w:rsidP="00A247D7">
      <w:pPr>
        <w:rPr>
          <w:sz w:val="24"/>
          <w:szCs w:val="24"/>
        </w:rPr>
      </w:pPr>
    </w:p>
    <w:p w14:paraId="24C0EEA1" w14:textId="77777777" w:rsidR="00A247D7" w:rsidRDefault="00A247D7" w:rsidP="00A247D7">
      <w:pPr>
        <w:rPr>
          <w:sz w:val="24"/>
          <w:szCs w:val="24"/>
        </w:rPr>
      </w:pPr>
    </w:p>
    <w:p w14:paraId="50E962CB" w14:textId="77777777" w:rsidR="00A247D7" w:rsidRDefault="00A247D7" w:rsidP="00A247D7">
      <w:pPr>
        <w:rPr>
          <w:sz w:val="24"/>
          <w:szCs w:val="24"/>
        </w:rPr>
      </w:pPr>
    </w:p>
    <w:p w14:paraId="57865C9D" w14:textId="77777777" w:rsidR="00A247D7" w:rsidRDefault="00A247D7" w:rsidP="00A247D7">
      <w:pPr>
        <w:rPr>
          <w:sz w:val="24"/>
          <w:szCs w:val="24"/>
        </w:rPr>
      </w:pPr>
    </w:p>
    <w:p w14:paraId="6CFB3471" w14:textId="77777777" w:rsidR="00A247D7" w:rsidRDefault="00A247D7" w:rsidP="00A247D7">
      <w:pPr>
        <w:rPr>
          <w:sz w:val="24"/>
          <w:szCs w:val="24"/>
        </w:rPr>
      </w:pPr>
    </w:p>
    <w:p w14:paraId="3458ECAE" w14:textId="77777777" w:rsidR="00A247D7" w:rsidRDefault="00A247D7" w:rsidP="00A247D7">
      <w:pPr>
        <w:rPr>
          <w:sz w:val="24"/>
          <w:szCs w:val="24"/>
        </w:rPr>
      </w:pPr>
    </w:p>
    <w:p w14:paraId="0F57D879" w14:textId="77777777" w:rsidR="00A247D7" w:rsidRDefault="00A247D7" w:rsidP="00A247D7">
      <w:pPr>
        <w:rPr>
          <w:sz w:val="24"/>
          <w:szCs w:val="24"/>
        </w:rPr>
      </w:pPr>
    </w:p>
    <w:p w14:paraId="74450D9D" w14:textId="42533265" w:rsidR="00A247D7" w:rsidRPr="00A247D7" w:rsidRDefault="00A247D7" w:rsidP="00A247D7">
      <w:pPr>
        <w:rPr>
          <w:sz w:val="24"/>
          <w:szCs w:val="24"/>
        </w:rPr>
      </w:pPr>
      <w:r w:rsidRPr="00A247D7">
        <w:rPr>
          <w:sz w:val="24"/>
          <w:szCs w:val="24"/>
        </w:rPr>
        <w:lastRenderedPageBreak/>
        <w:t>Pink Amethyst – The Gentle Soother</w:t>
      </w:r>
    </w:p>
    <w:p w14:paraId="18284855" w14:textId="3B1E28E3" w:rsidR="00A247D7" w:rsidRPr="00A247D7" w:rsidRDefault="00A247D7" w:rsidP="00A247D7">
      <w:pPr>
        <w:rPr>
          <w:sz w:val="24"/>
          <w:szCs w:val="24"/>
        </w:rPr>
      </w:pPr>
      <w:r w:rsidRPr="00A247D7">
        <w:rPr>
          <w:sz w:val="24"/>
          <w:szCs w:val="24"/>
        </w:rPr>
        <w:t xml:space="preserve">Provides </w:t>
      </w:r>
      <w:r w:rsidRPr="00A247D7">
        <w:rPr>
          <w:sz w:val="24"/>
          <w:szCs w:val="24"/>
        </w:rPr>
        <w:t>tranquillity</w:t>
      </w:r>
      <w:r w:rsidRPr="00A247D7">
        <w:rPr>
          <w:sz w:val="24"/>
          <w:szCs w:val="24"/>
        </w:rPr>
        <w:t xml:space="preserve"> and spiritual comfort.</w:t>
      </w:r>
    </w:p>
    <w:p w14:paraId="02074ABF" w14:textId="0F1353BA" w:rsidR="00A247D7" w:rsidRPr="00A247D7" w:rsidRDefault="00A247D7" w:rsidP="00A247D7">
      <w:pPr>
        <w:rPr>
          <w:sz w:val="24"/>
          <w:szCs w:val="24"/>
        </w:rPr>
      </w:pPr>
      <w:r w:rsidRPr="00A247D7">
        <w:rPr>
          <w:sz w:val="24"/>
          <w:szCs w:val="24"/>
        </w:rPr>
        <w:t>Wonderful for healing emotional wounds and reducing anxiety.</w:t>
      </w:r>
    </w:p>
    <w:p w14:paraId="6CCB31CA" w14:textId="77777777" w:rsidR="00A247D7" w:rsidRPr="00A247D7" w:rsidRDefault="00A247D7" w:rsidP="00A247D7">
      <w:pPr>
        <w:rPr>
          <w:sz w:val="24"/>
          <w:szCs w:val="24"/>
        </w:rPr>
      </w:pPr>
      <w:r w:rsidRPr="00A247D7">
        <w:rPr>
          <w:sz w:val="24"/>
          <w:szCs w:val="24"/>
        </w:rPr>
        <w:t>Affirmation: “I rest in the gentle embrace of peace.”</w:t>
      </w:r>
    </w:p>
    <w:p w14:paraId="4A41F943" w14:textId="77777777" w:rsidR="00A247D7" w:rsidRPr="00A247D7" w:rsidRDefault="00A247D7" w:rsidP="00A247D7">
      <w:pPr>
        <w:rPr>
          <w:sz w:val="24"/>
          <w:szCs w:val="24"/>
        </w:rPr>
      </w:pPr>
    </w:p>
    <w:p w14:paraId="600458E1" w14:textId="7FFC9B99" w:rsidR="00A247D7" w:rsidRPr="00A247D7" w:rsidRDefault="00A247D7" w:rsidP="00A247D7">
      <w:pPr>
        <w:rPr>
          <w:sz w:val="24"/>
          <w:szCs w:val="24"/>
        </w:rPr>
      </w:pPr>
      <w:r>
        <w:rPr>
          <w:noProof/>
          <w:sz w:val="24"/>
          <w:szCs w:val="24"/>
        </w:rPr>
        <w:drawing>
          <wp:anchor distT="0" distB="0" distL="114300" distR="114300" simplePos="0" relativeHeight="251663360" behindDoc="1" locked="0" layoutInCell="1" allowOverlap="1" wp14:anchorId="0492E13C" wp14:editId="18EA2FC0">
            <wp:simplePos x="0" y="0"/>
            <wp:positionH relativeFrom="margin">
              <wp:align>center</wp:align>
            </wp:positionH>
            <wp:positionV relativeFrom="paragraph">
              <wp:posOffset>149225</wp:posOffset>
            </wp:positionV>
            <wp:extent cx="3028950" cy="1514475"/>
            <wp:effectExtent l="0" t="0" r="0" b="9525"/>
            <wp:wrapTight wrapText="bothSides">
              <wp:wrapPolygon edited="0">
                <wp:start x="0" y="0"/>
                <wp:lineTo x="0" y="21464"/>
                <wp:lineTo x="21464" y="21464"/>
                <wp:lineTo x="21464" y="0"/>
                <wp:lineTo x="0" y="0"/>
              </wp:wrapPolygon>
            </wp:wrapTight>
            <wp:docPr id="999637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anchor>
        </w:drawing>
      </w:r>
    </w:p>
    <w:p w14:paraId="21D28BE7" w14:textId="2B7699F2" w:rsidR="00A247D7" w:rsidRPr="00A247D7" w:rsidRDefault="00A247D7" w:rsidP="00A247D7">
      <w:pPr>
        <w:rPr>
          <w:sz w:val="24"/>
          <w:szCs w:val="24"/>
        </w:rPr>
      </w:pPr>
    </w:p>
    <w:p w14:paraId="254DE06E" w14:textId="77777777" w:rsidR="00A247D7" w:rsidRPr="00A247D7" w:rsidRDefault="00A247D7" w:rsidP="00A247D7">
      <w:pPr>
        <w:rPr>
          <w:sz w:val="24"/>
          <w:szCs w:val="24"/>
        </w:rPr>
      </w:pPr>
    </w:p>
    <w:p w14:paraId="37A7A8B0" w14:textId="77777777" w:rsidR="00A247D7" w:rsidRPr="00A247D7" w:rsidRDefault="00A247D7" w:rsidP="00A247D7">
      <w:pPr>
        <w:rPr>
          <w:sz w:val="24"/>
          <w:szCs w:val="24"/>
        </w:rPr>
      </w:pPr>
    </w:p>
    <w:p w14:paraId="35FF41C7" w14:textId="77777777" w:rsidR="00A247D7" w:rsidRPr="00A247D7" w:rsidRDefault="00A247D7" w:rsidP="00A247D7">
      <w:pPr>
        <w:rPr>
          <w:sz w:val="24"/>
          <w:szCs w:val="24"/>
        </w:rPr>
      </w:pPr>
    </w:p>
    <w:p w14:paraId="1C8B40F8" w14:textId="77777777" w:rsidR="00A247D7" w:rsidRPr="00A247D7" w:rsidRDefault="00A247D7" w:rsidP="00A247D7">
      <w:pPr>
        <w:rPr>
          <w:sz w:val="24"/>
          <w:szCs w:val="24"/>
        </w:rPr>
      </w:pPr>
    </w:p>
    <w:p w14:paraId="25481D1F" w14:textId="77777777" w:rsidR="00A247D7" w:rsidRPr="00A247D7" w:rsidRDefault="00A247D7" w:rsidP="00A247D7">
      <w:pPr>
        <w:rPr>
          <w:sz w:val="24"/>
          <w:szCs w:val="24"/>
        </w:rPr>
      </w:pPr>
    </w:p>
    <w:p w14:paraId="5A91FC7C" w14:textId="77777777" w:rsidR="00A247D7" w:rsidRPr="00A247D7" w:rsidRDefault="00A247D7" w:rsidP="00A247D7">
      <w:pPr>
        <w:rPr>
          <w:sz w:val="24"/>
          <w:szCs w:val="24"/>
        </w:rPr>
      </w:pPr>
    </w:p>
    <w:p w14:paraId="5182AA1D" w14:textId="6B369344" w:rsidR="00A247D7" w:rsidRPr="00A247D7" w:rsidRDefault="00A247D7" w:rsidP="00A247D7">
      <w:pPr>
        <w:rPr>
          <w:sz w:val="24"/>
          <w:szCs w:val="24"/>
        </w:rPr>
      </w:pPr>
      <w:r w:rsidRPr="00A247D7">
        <w:rPr>
          <w:sz w:val="24"/>
          <w:szCs w:val="24"/>
        </w:rPr>
        <w:t>Chapter 5: Crystals for Soothing the Mind</w:t>
      </w:r>
    </w:p>
    <w:p w14:paraId="4E1260BB" w14:textId="1D9734BD" w:rsidR="00A247D7" w:rsidRPr="00A247D7" w:rsidRDefault="00A247D7" w:rsidP="00A247D7">
      <w:pPr>
        <w:rPr>
          <w:sz w:val="24"/>
          <w:szCs w:val="24"/>
        </w:rPr>
      </w:pPr>
      <w:r w:rsidRPr="00A247D7">
        <w:rPr>
          <w:sz w:val="24"/>
          <w:szCs w:val="24"/>
        </w:rPr>
        <w:t xml:space="preserve">Amethyst – The Stone of </w:t>
      </w:r>
      <w:r w:rsidRPr="00A247D7">
        <w:rPr>
          <w:sz w:val="24"/>
          <w:szCs w:val="24"/>
        </w:rPr>
        <w:t>Tranquillity</w:t>
      </w:r>
    </w:p>
    <w:p w14:paraId="3215D3B4" w14:textId="77777777" w:rsidR="00A247D7" w:rsidRPr="00A247D7" w:rsidRDefault="00A247D7" w:rsidP="00A247D7">
      <w:pPr>
        <w:rPr>
          <w:sz w:val="24"/>
          <w:szCs w:val="24"/>
        </w:rPr>
      </w:pPr>
      <w:r w:rsidRPr="00A247D7">
        <w:rPr>
          <w:sz w:val="24"/>
          <w:szCs w:val="24"/>
        </w:rPr>
        <w:t>Reduces stress and insomnia.</w:t>
      </w:r>
    </w:p>
    <w:p w14:paraId="0D296C6D" w14:textId="4CCEEFE8" w:rsidR="00A247D7" w:rsidRPr="00A247D7" w:rsidRDefault="00A247D7" w:rsidP="00A247D7">
      <w:pPr>
        <w:rPr>
          <w:sz w:val="24"/>
          <w:szCs w:val="24"/>
        </w:rPr>
      </w:pPr>
      <w:r w:rsidRPr="00A247D7">
        <w:rPr>
          <w:sz w:val="24"/>
          <w:szCs w:val="24"/>
        </w:rPr>
        <w:t>Brings clarity and spiritual calmness.</w:t>
      </w:r>
    </w:p>
    <w:p w14:paraId="09314BAC" w14:textId="77777777" w:rsidR="00A247D7" w:rsidRPr="00A247D7" w:rsidRDefault="00A247D7" w:rsidP="00A247D7">
      <w:pPr>
        <w:rPr>
          <w:sz w:val="24"/>
          <w:szCs w:val="24"/>
        </w:rPr>
      </w:pPr>
      <w:r w:rsidRPr="00A247D7">
        <w:rPr>
          <w:sz w:val="24"/>
          <w:szCs w:val="24"/>
        </w:rPr>
        <w:t>Affirmation: “My mind is clear, calm, and at ease.”</w:t>
      </w:r>
    </w:p>
    <w:p w14:paraId="4330B032" w14:textId="4809A92E" w:rsidR="00A247D7" w:rsidRPr="00A247D7" w:rsidRDefault="00A247D7" w:rsidP="00A247D7">
      <w:pPr>
        <w:rPr>
          <w:sz w:val="24"/>
          <w:szCs w:val="24"/>
        </w:rPr>
      </w:pPr>
    </w:p>
    <w:p w14:paraId="3DE4362C" w14:textId="5386C3D3" w:rsidR="00A247D7" w:rsidRPr="00A247D7" w:rsidRDefault="00A247D7" w:rsidP="00A247D7">
      <w:pPr>
        <w:rPr>
          <w:sz w:val="24"/>
          <w:szCs w:val="24"/>
        </w:rPr>
      </w:pPr>
    </w:p>
    <w:p w14:paraId="76FEFED0" w14:textId="741356D5" w:rsidR="00A247D7" w:rsidRPr="00A247D7" w:rsidRDefault="00A247D7" w:rsidP="00A247D7">
      <w:pPr>
        <w:rPr>
          <w:sz w:val="24"/>
          <w:szCs w:val="24"/>
        </w:rPr>
      </w:pPr>
      <w:r>
        <w:rPr>
          <w:noProof/>
          <w:sz w:val="24"/>
          <w:szCs w:val="24"/>
        </w:rPr>
        <w:drawing>
          <wp:anchor distT="0" distB="0" distL="114300" distR="114300" simplePos="0" relativeHeight="251664384" behindDoc="1" locked="0" layoutInCell="1" allowOverlap="1" wp14:anchorId="717112EF" wp14:editId="24F719C6">
            <wp:simplePos x="0" y="0"/>
            <wp:positionH relativeFrom="margin">
              <wp:align>center</wp:align>
            </wp:positionH>
            <wp:positionV relativeFrom="paragraph">
              <wp:posOffset>193675</wp:posOffset>
            </wp:positionV>
            <wp:extent cx="2857500" cy="1600200"/>
            <wp:effectExtent l="0" t="0" r="0" b="0"/>
            <wp:wrapTight wrapText="bothSides">
              <wp:wrapPolygon edited="0">
                <wp:start x="0" y="0"/>
                <wp:lineTo x="0" y="21343"/>
                <wp:lineTo x="21456" y="21343"/>
                <wp:lineTo x="21456" y="0"/>
                <wp:lineTo x="0" y="0"/>
              </wp:wrapPolygon>
            </wp:wrapTight>
            <wp:docPr id="762242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2F8260AF" w14:textId="77777777" w:rsidR="00A247D7" w:rsidRPr="00A247D7" w:rsidRDefault="00A247D7" w:rsidP="00A247D7">
      <w:pPr>
        <w:rPr>
          <w:sz w:val="24"/>
          <w:szCs w:val="24"/>
        </w:rPr>
      </w:pPr>
    </w:p>
    <w:p w14:paraId="37C3DB70" w14:textId="77777777" w:rsidR="00A247D7" w:rsidRDefault="00A247D7" w:rsidP="00A247D7">
      <w:pPr>
        <w:rPr>
          <w:sz w:val="24"/>
          <w:szCs w:val="24"/>
        </w:rPr>
      </w:pPr>
    </w:p>
    <w:p w14:paraId="3BC029A1" w14:textId="77777777" w:rsidR="00A247D7" w:rsidRDefault="00A247D7" w:rsidP="00A247D7">
      <w:pPr>
        <w:rPr>
          <w:sz w:val="24"/>
          <w:szCs w:val="24"/>
        </w:rPr>
      </w:pPr>
    </w:p>
    <w:p w14:paraId="53F4893F" w14:textId="77777777" w:rsidR="00A247D7" w:rsidRDefault="00A247D7" w:rsidP="00A247D7">
      <w:pPr>
        <w:rPr>
          <w:sz w:val="24"/>
          <w:szCs w:val="24"/>
        </w:rPr>
      </w:pPr>
    </w:p>
    <w:p w14:paraId="6E8CEB48" w14:textId="77777777" w:rsidR="00A247D7" w:rsidRDefault="00A247D7" w:rsidP="00A247D7">
      <w:pPr>
        <w:rPr>
          <w:sz w:val="24"/>
          <w:szCs w:val="24"/>
        </w:rPr>
      </w:pPr>
    </w:p>
    <w:p w14:paraId="21975185" w14:textId="77777777" w:rsidR="00A247D7" w:rsidRDefault="00A247D7" w:rsidP="00A247D7">
      <w:pPr>
        <w:rPr>
          <w:sz w:val="24"/>
          <w:szCs w:val="24"/>
        </w:rPr>
      </w:pPr>
    </w:p>
    <w:p w14:paraId="552260EC" w14:textId="77777777" w:rsidR="00A247D7" w:rsidRDefault="00A247D7" w:rsidP="00A247D7">
      <w:pPr>
        <w:rPr>
          <w:sz w:val="24"/>
          <w:szCs w:val="24"/>
        </w:rPr>
      </w:pPr>
    </w:p>
    <w:p w14:paraId="0048EA91" w14:textId="77777777" w:rsidR="00A247D7" w:rsidRPr="00A247D7" w:rsidRDefault="00A247D7" w:rsidP="00A247D7">
      <w:pPr>
        <w:rPr>
          <w:sz w:val="24"/>
          <w:szCs w:val="24"/>
        </w:rPr>
      </w:pPr>
    </w:p>
    <w:p w14:paraId="6B2A0C5F" w14:textId="36A48617" w:rsidR="00A247D7" w:rsidRPr="00A247D7" w:rsidRDefault="00A247D7" w:rsidP="00A247D7">
      <w:pPr>
        <w:rPr>
          <w:sz w:val="24"/>
          <w:szCs w:val="24"/>
        </w:rPr>
      </w:pPr>
      <w:r w:rsidRPr="00A247D7">
        <w:rPr>
          <w:sz w:val="24"/>
          <w:szCs w:val="24"/>
        </w:rPr>
        <w:lastRenderedPageBreak/>
        <w:t>Lepidolite – The Stress Reliever</w:t>
      </w:r>
    </w:p>
    <w:p w14:paraId="47298B14" w14:textId="77777777" w:rsidR="00A247D7" w:rsidRPr="00A247D7" w:rsidRDefault="00A247D7" w:rsidP="00A247D7">
      <w:pPr>
        <w:rPr>
          <w:sz w:val="24"/>
          <w:szCs w:val="24"/>
        </w:rPr>
      </w:pPr>
      <w:r w:rsidRPr="00A247D7">
        <w:rPr>
          <w:sz w:val="24"/>
          <w:szCs w:val="24"/>
        </w:rPr>
        <w:t>Contains lithium, often used to ease anxiety.</w:t>
      </w:r>
    </w:p>
    <w:p w14:paraId="1C5400D2" w14:textId="60B8ECEE" w:rsidR="00A247D7" w:rsidRPr="00A247D7" w:rsidRDefault="00A247D7" w:rsidP="00A247D7">
      <w:pPr>
        <w:rPr>
          <w:sz w:val="24"/>
          <w:szCs w:val="24"/>
        </w:rPr>
      </w:pPr>
      <w:r w:rsidRPr="00A247D7">
        <w:rPr>
          <w:sz w:val="24"/>
          <w:szCs w:val="24"/>
        </w:rPr>
        <w:t>Helps regulate mood swings and promotes restful sleep.</w:t>
      </w:r>
    </w:p>
    <w:p w14:paraId="5DB048E9" w14:textId="77777777" w:rsidR="00A247D7" w:rsidRPr="00A247D7" w:rsidRDefault="00A247D7" w:rsidP="00A247D7">
      <w:pPr>
        <w:rPr>
          <w:sz w:val="24"/>
          <w:szCs w:val="24"/>
        </w:rPr>
      </w:pPr>
      <w:r w:rsidRPr="00A247D7">
        <w:rPr>
          <w:sz w:val="24"/>
          <w:szCs w:val="24"/>
        </w:rPr>
        <w:t>Affirmation: “I release worry and embrace serenity.”</w:t>
      </w:r>
    </w:p>
    <w:p w14:paraId="4EE9FD91" w14:textId="468ABE6D" w:rsidR="00A247D7" w:rsidRPr="00A247D7" w:rsidRDefault="00A247D7" w:rsidP="00A247D7">
      <w:pPr>
        <w:rPr>
          <w:sz w:val="24"/>
          <w:szCs w:val="24"/>
        </w:rPr>
      </w:pPr>
    </w:p>
    <w:p w14:paraId="01B1853D" w14:textId="53B82613" w:rsidR="00A247D7" w:rsidRPr="00A247D7" w:rsidRDefault="00A247D7" w:rsidP="00A247D7">
      <w:pPr>
        <w:rPr>
          <w:sz w:val="24"/>
          <w:szCs w:val="24"/>
        </w:rPr>
      </w:pPr>
      <w:r>
        <w:rPr>
          <w:noProof/>
          <w:sz w:val="24"/>
          <w:szCs w:val="24"/>
        </w:rPr>
        <w:drawing>
          <wp:anchor distT="0" distB="0" distL="114300" distR="114300" simplePos="0" relativeHeight="251665408" behindDoc="1" locked="0" layoutInCell="1" allowOverlap="1" wp14:anchorId="3E66B17C" wp14:editId="32B871F1">
            <wp:simplePos x="0" y="0"/>
            <wp:positionH relativeFrom="margin">
              <wp:align>center</wp:align>
            </wp:positionH>
            <wp:positionV relativeFrom="paragraph">
              <wp:posOffset>111125</wp:posOffset>
            </wp:positionV>
            <wp:extent cx="2381250" cy="1924050"/>
            <wp:effectExtent l="0" t="0" r="0" b="0"/>
            <wp:wrapTight wrapText="bothSides">
              <wp:wrapPolygon edited="0">
                <wp:start x="0" y="0"/>
                <wp:lineTo x="0" y="21386"/>
                <wp:lineTo x="21427" y="21386"/>
                <wp:lineTo x="21427" y="0"/>
                <wp:lineTo x="0" y="0"/>
              </wp:wrapPolygon>
            </wp:wrapTight>
            <wp:docPr id="658580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pic:spPr>
                </pic:pic>
              </a:graphicData>
            </a:graphic>
          </wp:anchor>
        </w:drawing>
      </w:r>
    </w:p>
    <w:p w14:paraId="1251154F" w14:textId="77777777" w:rsidR="00A247D7" w:rsidRPr="00A247D7" w:rsidRDefault="00A247D7" w:rsidP="00A247D7">
      <w:pPr>
        <w:rPr>
          <w:sz w:val="24"/>
          <w:szCs w:val="24"/>
        </w:rPr>
      </w:pPr>
    </w:p>
    <w:p w14:paraId="4BAB2841" w14:textId="77777777" w:rsidR="00A247D7" w:rsidRPr="00A247D7" w:rsidRDefault="00A247D7" w:rsidP="00A247D7">
      <w:pPr>
        <w:rPr>
          <w:sz w:val="24"/>
          <w:szCs w:val="24"/>
        </w:rPr>
      </w:pPr>
    </w:p>
    <w:p w14:paraId="00342B12" w14:textId="77777777" w:rsidR="00A247D7" w:rsidRDefault="00A247D7" w:rsidP="00A247D7">
      <w:pPr>
        <w:rPr>
          <w:sz w:val="24"/>
          <w:szCs w:val="24"/>
        </w:rPr>
      </w:pPr>
    </w:p>
    <w:p w14:paraId="41ADB1B4" w14:textId="77777777" w:rsidR="00A247D7" w:rsidRDefault="00A247D7" w:rsidP="00A247D7">
      <w:pPr>
        <w:rPr>
          <w:sz w:val="24"/>
          <w:szCs w:val="24"/>
        </w:rPr>
      </w:pPr>
    </w:p>
    <w:p w14:paraId="3D037395" w14:textId="77777777" w:rsidR="00A247D7" w:rsidRDefault="00A247D7" w:rsidP="00A247D7">
      <w:pPr>
        <w:rPr>
          <w:sz w:val="24"/>
          <w:szCs w:val="24"/>
        </w:rPr>
      </w:pPr>
    </w:p>
    <w:p w14:paraId="6E7A9453" w14:textId="77777777" w:rsidR="00A247D7" w:rsidRDefault="00A247D7" w:rsidP="00A247D7">
      <w:pPr>
        <w:rPr>
          <w:sz w:val="24"/>
          <w:szCs w:val="24"/>
        </w:rPr>
      </w:pPr>
    </w:p>
    <w:p w14:paraId="63DEF45A" w14:textId="77777777" w:rsidR="00A247D7" w:rsidRDefault="00A247D7" w:rsidP="00A247D7">
      <w:pPr>
        <w:rPr>
          <w:sz w:val="24"/>
          <w:szCs w:val="24"/>
        </w:rPr>
      </w:pPr>
    </w:p>
    <w:p w14:paraId="70120420" w14:textId="77777777" w:rsidR="00A247D7" w:rsidRPr="00A247D7" w:rsidRDefault="00A247D7" w:rsidP="00A247D7">
      <w:pPr>
        <w:rPr>
          <w:sz w:val="24"/>
          <w:szCs w:val="24"/>
        </w:rPr>
      </w:pPr>
    </w:p>
    <w:p w14:paraId="3ED22335" w14:textId="68F7F51A" w:rsidR="00A247D7" w:rsidRPr="00A247D7" w:rsidRDefault="00A247D7" w:rsidP="00A247D7">
      <w:pPr>
        <w:rPr>
          <w:sz w:val="24"/>
          <w:szCs w:val="24"/>
        </w:rPr>
      </w:pPr>
      <w:r w:rsidRPr="00A247D7">
        <w:rPr>
          <w:sz w:val="24"/>
          <w:szCs w:val="24"/>
        </w:rPr>
        <w:t>Blue Lace Agate – The Stone of Communication Peace</w:t>
      </w:r>
    </w:p>
    <w:p w14:paraId="1E9D81F2" w14:textId="77777777" w:rsidR="00A247D7" w:rsidRPr="00A247D7" w:rsidRDefault="00A247D7" w:rsidP="00A247D7">
      <w:pPr>
        <w:rPr>
          <w:sz w:val="24"/>
          <w:szCs w:val="24"/>
        </w:rPr>
      </w:pPr>
      <w:r w:rsidRPr="00A247D7">
        <w:rPr>
          <w:sz w:val="24"/>
          <w:szCs w:val="24"/>
        </w:rPr>
        <w:t>Calms nervous thoughts and racing speech.</w:t>
      </w:r>
    </w:p>
    <w:p w14:paraId="543A7F69" w14:textId="0B82DC63" w:rsidR="00A247D7" w:rsidRPr="00A247D7" w:rsidRDefault="00A247D7" w:rsidP="00A247D7">
      <w:pPr>
        <w:rPr>
          <w:sz w:val="24"/>
          <w:szCs w:val="24"/>
        </w:rPr>
      </w:pPr>
      <w:r w:rsidRPr="00A247D7">
        <w:rPr>
          <w:sz w:val="24"/>
          <w:szCs w:val="24"/>
        </w:rPr>
        <w:t>Encourages gentle self-expression.</w:t>
      </w:r>
    </w:p>
    <w:p w14:paraId="6336BC48" w14:textId="77777777" w:rsidR="00A247D7" w:rsidRPr="00A247D7" w:rsidRDefault="00A247D7" w:rsidP="00A247D7">
      <w:pPr>
        <w:rPr>
          <w:sz w:val="24"/>
          <w:szCs w:val="24"/>
        </w:rPr>
      </w:pPr>
      <w:r w:rsidRPr="00A247D7">
        <w:rPr>
          <w:sz w:val="24"/>
          <w:szCs w:val="24"/>
        </w:rPr>
        <w:t>Affirmation: “I speak and think with peace and clarity.”</w:t>
      </w:r>
    </w:p>
    <w:p w14:paraId="45E1F564" w14:textId="5FBD8B52" w:rsidR="00A247D7" w:rsidRPr="00A247D7" w:rsidRDefault="00A247D7" w:rsidP="00A247D7">
      <w:pPr>
        <w:rPr>
          <w:sz w:val="24"/>
          <w:szCs w:val="24"/>
        </w:rPr>
      </w:pPr>
    </w:p>
    <w:p w14:paraId="088FD200" w14:textId="07D062F5" w:rsidR="00A247D7" w:rsidRPr="00A247D7" w:rsidRDefault="00A247D7" w:rsidP="00A247D7">
      <w:pPr>
        <w:rPr>
          <w:sz w:val="24"/>
          <w:szCs w:val="24"/>
        </w:rPr>
      </w:pPr>
    </w:p>
    <w:p w14:paraId="10780738" w14:textId="0596B896" w:rsidR="00A247D7" w:rsidRPr="00A247D7" w:rsidRDefault="00A247D7" w:rsidP="00A247D7">
      <w:pPr>
        <w:rPr>
          <w:sz w:val="24"/>
          <w:szCs w:val="24"/>
        </w:rPr>
      </w:pPr>
      <w:r>
        <w:rPr>
          <w:noProof/>
          <w:sz w:val="24"/>
          <w:szCs w:val="24"/>
        </w:rPr>
        <w:drawing>
          <wp:anchor distT="0" distB="0" distL="114300" distR="114300" simplePos="0" relativeHeight="251666432" behindDoc="1" locked="0" layoutInCell="1" allowOverlap="1" wp14:anchorId="540F8830" wp14:editId="02340646">
            <wp:simplePos x="0" y="0"/>
            <wp:positionH relativeFrom="margin">
              <wp:align>center</wp:align>
            </wp:positionH>
            <wp:positionV relativeFrom="paragraph">
              <wp:posOffset>18415</wp:posOffset>
            </wp:positionV>
            <wp:extent cx="2800350" cy="1628775"/>
            <wp:effectExtent l="0" t="0" r="0" b="9525"/>
            <wp:wrapTight wrapText="bothSides">
              <wp:wrapPolygon edited="0">
                <wp:start x="0" y="0"/>
                <wp:lineTo x="0" y="21474"/>
                <wp:lineTo x="21453" y="21474"/>
                <wp:lineTo x="21453" y="0"/>
                <wp:lineTo x="0" y="0"/>
              </wp:wrapPolygon>
            </wp:wrapTight>
            <wp:docPr id="2013699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pic:spPr>
                </pic:pic>
              </a:graphicData>
            </a:graphic>
          </wp:anchor>
        </w:drawing>
      </w:r>
    </w:p>
    <w:p w14:paraId="67B9B22D" w14:textId="77777777" w:rsidR="00A247D7" w:rsidRPr="00A247D7" w:rsidRDefault="00A247D7" w:rsidP="00A247D7">
      <w:pPr>
        <w:rPr>
          <w:sz w:val="24"/>
          <w:szCs w:val="24"/>
        </w:rPr>
      </w:pPr>
    </w:p>
    <w:p w14:paraId="59F56973" w14:textId="77777777" w:rsidR="00A247D7" w:rsidRDefault="00A247D7" w:rsidP="00A247D7">
      <w:pPr>
        <w:rPr>
          <w:sz w:val="24"/>
          <w:szCs w:val="24"/>
        </w:rPr>
      </w:pPr>
    </w:p>
    <w:p w14:paraId="3E60F870" w14:textId="77777777" w:rsidR="00A247D7" w:rsidRDefault="00A247D7" w:rsidP="00A247D7">
      <w:pPr>
        <w:rPr>
          <w:sz w:val="24"/>
          <w:szCs w:val="24"/>
        </w:rPr>
      </w:pPr>
    </w:p>
    <w:p w14:paraId="73A764A9" w14:textId="77777777" w:rsidR="00A247D7" w:rsidRDefault="00A247D7" w:rsidP="00A247D7">
      <w:pPr>
        <w:rPr>
          <w:sz w:val="24"/>
          <w:szCs w:val="24"/>
        </w:rPr>
      </w:pPr>
    </w:p>
    <w:p w14:paraId="273BEEFD" w14:textId="77777777" w:rsidR="00A247D7" w:rsidRDefault="00A247D7" w:rsidP="00A247D7">
      <w:pPr>
        <w:rPr>
          <w:sz w:val="24"/>
          <w:szCs w:val="24"/>
        </w:rPr>
      </w:pPr>
    </w:p>
    <w:p w14:paraId="1ECA0C0D" w14:textId="77777777" w:rsidR="00A247D7" w:rsidRDefault="00A247D7" w:rsidP="00A247D7">
      <w:pPr>
        <w:rPr>
          <w:sz w:val="24"/>
          <w:szCs w:val="24"/>
        </w:rPr>
      </w:pPr>
    </w:p>
    <w:p w14:paraId="6C5E3896" w14:textId="77777777" w:rsidR="00A247D7" w:rsidRDefault="00A247D7" w:rsidP="00A247D7">
      <w:pPr>
        <w:rPr>
          <w:sz w:val="24"/>
          <w:szCs w:val="24"/>
        </w:rPr>
      </w:pPr>
    </w:p>
    <w:p w14:paraId="7429CC03" w14:textId="77777777" w:rsidR="00A247D7" w:rsidRPr="00A247D7" w:rsidRDefault="00A247D7" w:rsidP="00A247D7">
      <w:pPr>
        <w:rPr>
          <w:sz w:val="24"/>
          <w:szCs w:val="24"/>
        </w:rPr>
      </w:pPr>
    </w:p>
    <w:p w14:paraId="4BF6CFDE" w14:textId="02848388" w:rsidR="00A247D7" w:rsidRPr="00A247D7" w:rsidRDefault="00A247D7" w:rsidP="00A247D7">
      <w:pPr>
        <w:rPr>
          <w:sz w:val="24"/>
          <w:szCs w:val="24"/>
        </w:rPr>
      </w:pPr>
      <w:r w:rsidRPr="00A247D7">
        <w:rPr>
          <w:sz w:val="24"/>
          <w:szCs w:val="24"/>
        </w:rPr>
        <w:lastRenderedPageBreak/>
        <w:t>Sodalite – The Mind Harmonizer</w:t>
      </w:r>
    </w:p>
    <w:p w14:paraId="56915F0C" w14:textId="77777777" w:rsidR="00A247D7" w:rsidRPr="00A247D7" w:rsidRDefault="00A247D7" w:rsidP="00A247D7">
      <w:pPr>
        <w:rPr>
          <w:sz w:val="24"/>
          <w:szCs w:val="24"/>
        </w:rPr>
      </w:pPr>
      <w:r w:rsidRPr="00A247D7">
        <w:rPr>
          <w:sz w:val="24"/>
          <w:szCs w:val="24"/>
        </w:rPr>
        <w:t>Reduces mental confusion and overthinking.</w:t>
      </w:r>
    </w:p>
    <w:p w14:paraId="09FF7FCC" w14:textId="30B6B660" w:rsidR="00A247D7" w:rsidRPr="00A247D7" w:rsidRDefault="00A247D7" w:rsidP="00A247D7">
      <w:pPr>
        <w:rPr>
          <w:sz w:val="24"/>
          <w:szCs w:val="24"/>
        </w:rPr>
      </w:pPr>
      <w:r w:rsidRPr="00A247D7">
        <w:rPr>
          <w:sz w:val="24"/>
          <w:szCs w:val="24"/>
        </w:rPr>
        <w:t>Encourages rational thought balanced with intuition.</w:t>
      </w:r>
    </w:p>
    <w:p w14:paraId="29D66969" w14:textId="77777777" w:rsidR="00A247D7" w:rsidRPr="00A247D7" w:rsidRDefault="00A247D7" w:rsidP="00A247D7">
      <w:pPr>
        <w:rPr>
          <w:sz w:val="24"/>
          <w:szCs w:val="24"/>
        </w:rPr>
      </w:pPr>
      <w:r w:rsidRPr="00A247D7">
        <w:rPr>
          <w:sz w:val="24"/>
          <w:szCs w:val="24"/>
        </w:rPr>
        <w:t>Affirmation: “My thoughts are balanced and harmonious.”</w:t>
      </w:r>
    </w:p>
    <w:p w14:paraId="2196B2BE" w14:textId="77777777" w:rsidR="00A247D7" w:rsidRPr="00A247D7" w:rsidRDefault="00A247D7" w:rsidP="00A247D7">
      <w:pPr>
        <w:rPr>
          <w:sz w:val="24"/>
          <w:szCs w:val="24"/>
        </w:rPr>
      </w:pPr>
    </w:p>
    <w:p w14:paraId="2D53F572" w14:textId="77777777" w:rsidR="00A247D7" w:rsidRPr="00A247D7" w:rsidRDefault="00A247D7" w:rsidP="00A247D7">
      <w:pPr>
        <w:rPr>
          <w:sz w:val="24"/>
          <w:szCs w:val="24"/>
        </w:rPr>
      </w:pPr>
    </w:p>
    <w:p w14:paraId="08FBE8C4" w14:textId="65B1F816" w:rsidR="00A247D7" w:rsidRPr="00A247D7" w:rsidRDefault="00A247D7" w:rsidP="00A247D7">
      <w:pPr>
        <w:rPr>
          <w:sz w:val="24"/>
          <w:szCs w:val="24"/>
        </w:rPr>
      </w:pPr>
      <w:r>
        <w:rPr>
          <w:noProof/>
          <w:sz w:val="24"/>
          <w:szCs w:val="24"/>
        </w:rPr>
        <w:drawing>
          <wp:anchor distT="0" distB="0" distL="114300" distR="114300" simplePos="0" relativeHeight="251667456" behindDoc="1" locked="0" layoutInCell="1" allowOverlap="1" wp14:anchorId="68475B03" wp14:editId="5EC3DEEC">
            <wp:simplePos x="0" y="0"/>
            <wp:positionH relativeFrom="margin">
              <wp:align>center</wp:align>
            </wp:positionH>
            <wp:positionV relativeFrom="paragraph">
              <wp:posOffset>6985</wp:posOffset>
            </wp:positionV>
            <wp:extent cx="2419350" cy="1895475"/>
            <wp:effectExtent l="0" t="0" r="0" b="9525"/>
            <wp:wrapTight wrapText="bothSides">
              <wp:wrapPolygon edited="0">
                <wp:start x="0" y="0"/>
                <wp:lineTo x="0" y="21491"/>
                <wp:lineTo x="21430" y="21491"/>
                <wp:lineTo x="21430" y="0"/>
                <wp:lineTo x="0" y="0"/>
              </wp:wrapPolygon>
            </wp:wrapTight>
            <wp:docPr id="2109406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pic:spPr>
                </pic:pic>
              </a:graphicData>
            </a:graphic>
          </wp:anchor>
        </w:drawing>
      </w:r>
    </w:p>
    <w:p w14:paraId="431D4C38" w14:textId="77777777" w:rsidR="00A247D7" w:rsidRPr="00A247D7" w:rsidRDefault="00A247D7" w:rsidP="00A247D7">
      <w:pPr>
        <w:rPr>
          <w:sz w:val="24"/>
          <w:szCs w:val="24"/>
        </w:rPr>
      </w:pPr>
    </w:p>
    <w:p w14:paraId="5601CFD7" w14:textId="77777777" w:rsidR="00A247D7" w:rsidRPr="00A247D7" w:rsidRDefault="00A247D7" w:rsidP="00A247D7">
      <w:pPr>
        <w:rPr>
          <w:sz w:val="24"/>
          <w:szCs w:val="24"/>
        </w:rPr>
      </w:pPr>
    </w:p>
    <w:p w14:paraId="1E8F6098" w14:textId="77777777" w:rsidR="00A247D7" w:rsidRPr="00A247D7" w:rsidRDefault="00A247D7" w:rsidP="00A247D7">
      <w:pPr>
        <w:rPr>
          <w:sz w:val="24"/>
          <w:szCs w:val="24"/>
        </w:rPr>
      </w:pPr>
    </w:p>
    <w:p w14:paraId="7D7979DC" w14:textId="77777777" w:rsidR="00A247D7" w:rsidRPr="00A247D7" w:rsidRDefault="00A247D7" w:rsidP="00A247D7">
      <w:pPr>
        <w:rPr>
          <w:sz w:val="24"/>
          <w:szCs w:val="24"/>
        </w:rPr>
      </w:pPr>
    </w:p>
    <w:p w14:paraId="3844FA8A" w14:textId="77777777" w:rsidR="00A247D7" w:rsidRPr="00A247D7" w:rsidRDefault="00A247D7" w:rsidP="00A247D7">
      <w:pPr>
        <w:rPr>
          <w:sz w:val="24"/>
          <w:szCs w:val="24"/>
        </w:rPr>
      </w:pPr>
    </w:p>
    <w:p w14:paraId="494C3F4C" w14:textId="77777777" w:rsidR="00A247D7" w:rsidRDefault="00A247D7" w:rsidP="00A247D7">
      <w:pPr>
        <w:rPr>
          <w:sz w:val="24"/>
          <w:szCs w:val="24"/>
        </w:rPr>
      </w:pPr>
    </w:p>
    <w:p w14:paraId="49D352D0" w14:textId="77777777" w:rsidR="00A247D7" w:rsidRDefault="00A247D7" w:rsidP="00A247D7">
      <w:pPr>
        <w:rPr>
          <w:sz w:val="24"/>
          <w:szCs w:val="24"/>
        </w:rPr>
      </w:pPr>
    </w:p>
    <w:p w14:paraId="2D195F66" w14:textId="77777777" w:rsidR="00A247D7" w:rsidRPr="00A247D7" w:rsidRDefault="00A247D7" w:rsidP="00A247D7">
      <w:pPr>
        <w:rPr>
          <w:sz w:val="24"/>
          <w:szCs w:val="24"/>
        </w:rPr>
      </w:pPr>
    </w:p>
    <w:p w14:paraId="005DC1DF" w14:textId="416D9E40" w:rsidR="00A247D7" w:rsidRPr="00A247D7" w:rsidRDefault="00A247D7" w:rsidP="00A247D7">
      <w:pPr>
        <w:rPr>
          <w:sz w:val="24"/>
          <w:szCs w:val="24"/>
        </w:rPr>
      </w:pPr>
      <w:r w:rsidRPr="00A247D7">
        <w:rPr>
          <w:sz w:val="24"/>
          <w:szCs w:val="24"/>
        </w:rPr>
        <w:t>Chapter 6: Crystals for Inner Peace &amp; Emotional Release</w:t>
      </w:r>
    </w:p>
    <w:p w14:paraId="7C859E1E" w14:textId="255CE10E" w:rsidR="00A247D7" w:rsidRPr="00A247D7" w:rsidRDefault="00A247D7" w:rsidP="00A247D7">
      <w:pPr>
        <w:rPr>
          <w:sz w:val="24"/>
          <w:szCs w:val="24"/>
        </w:rPr>
      </w:pPr>
      <w:r w:rsidRPr="00A247D7">
        <w:rPr>
          <w:sz w:val="24"/>
          <w:szCs w:val="24"/>
        </w:rPr>
        <w:t>Amazonite – The Soother of the Soul</w:t>
      </w:r>
    </w:p>
    <w:p w14:paraId="2D0FCE2D" w14:textId="77777777" w:rsidR="00A247D7" w:rsidRPr="00A247D7" w:rsidRDefault="00A247D7" w:rsidP="00A247D7">
      <w:pPr>
        <w:rPr>
          <w:sz w:val="24"/>
          <w:szCs w:val="24"/>
        </w:rPr>
      </w:pPr>
      <w:r w:rsidRPr="00A247D7">
        <w:rPr>
          <w:sz w:val="24"/>
          <w:szCs w:val="24"/>
        </w:rPr>
        <w:t>Dissolves stress and emotional blockages.</w:t>
      </w:r>
    </w:p>
    <w:p w14:paraId="0F630414" w14:textId="7732ADD3" w:rsidR="00A247D7" w:rsidRPr="00A247D7" w:rsidRDefault="00A247D7" w:rsidP="00A247D7">
      <w:pPr>
        <w:rPr>
          <w:sz w:val="24"/>
          <w:szCs w:val="24"/>
        </w:rPr>
      </w:pPr>
      <w:r w:rsidRPr="00A247D7">
        <w:rPr>
          <w:sz w:val="24"/>
          <w:szCs w:val="24"/>
        </w:rPr>
        <w:t>Helps release fear and worry.</w:t>
      </w:r>
    </w:p>
    <w:p w14:paraId="64A01B6D" w14:textId="77777777" w:rsidR="00A247D7" w:rsidRPr="00A247D7" w:rsidRDefault="00A247D7" w:rsidP="00A247D7">
      <w:pPr>
        <w:rPr>
          <w:sz w:val="24"/>
          <w:szCs w:val="24"/>
        </w:rPr>
      </w:pPr>
      <w:r w:rsidRPr="00A247D7">
        <w:rPr>
          <w:sz w:val="24"/>
          <w:szCs w:val="24"/>
        </w:rPr>
        <w:t>Affirmation: “I am calm, balanced, and free.”</w:t>
      </w:r>
    </w:p>
    <w:p w14:paraId="6D490C39" w14:textId="30D3CCF4" w:rsidR="00A247D7" w:rsidRPr="00A247D7" w:rsidRDefault="0026656A" w:rsidP="00A247D7">
      <w:pPr>
        <w:rPr>
          <w:sz w:val="24"/>
          <w:szCs w:val="24"/>
        </w:rPr>
      </w:pPr>
      <w:r>
        <w:rPr>
          <w:noProof/>
          <w:sz w:val="24"/>
          <w:szCs w:val="24"/>
        </w:rPr>
        <w:drawing>
          <wp:anchor distT="0" distB="0" distL="114300" distR="114300" simplePos="0" relativeHeight="251668480" behindDoc="1" locked="0" layoutInCell="1" allowOverlap="1" wp14:anchorId="419464E1" wp14:editId="486A7CED">
            <wp:simplePos x="0" y="0"/>
            <wp:positionH relativeFrom="margin">
              <wp:align>center</wp:align>
            </wp:positionH>
            <wp:positionV relativeFrom="paragraph">
              <wp:posOffset>277495</wp:posOffset>
            </wp:positionV>
            <wp:extent cx="1847850" cy="2466975"/>
            <wp:effectExtent l="0" t="0" r="0" b="9525"/>
            <wp:wrapTight wrapText="bothSides">
              <wp:wrapPolygon edited="0">
                <wp:start x="0" y="0"/>
                <wp:lineTo x="0" y="21517"/>
                <wp:lineTo x="21377" y="21517"/>
                <wp:lineTo x="21377" y="0"/>
                <wp:lineTo x="0" y="0"/>
              </wp:wrapPolygon>
            </wp:wrapTight>
            <wp:docPr id="796189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2666C891" w14:textId="203BCA7C" w:rsidR="00A247D7" w:rsidRPr="00A247D7" w:rsidRDefault="00A247D7" w:rsidP="00A247D7">
      <w:pPr>
        <w:rPr>
          <w:sz w:val="24"/>
          <w:szCs w:val="24"/>
        </w:rPr>
      </w:pPr>
    </w:p>
    <w:p w14:paraId="50291ED8" w14:textId="77777777" w:rsidR="00A247D7" w:rsidRPr="00A247D7" w:rsidRDefault="00A247D7" w:rsidP="00A247D7">
      <w:pPr>
        <w:rPr>
          <w:sz w:val="24"/>
          <w:szCs w:val="24"/>
        </w:rPr>
      </w:pPr>
    </w:p>
    <w:p w14:paraId="549118D6" w14:textId="77777777" w:rsidR="00A247D7" w:rsidRPr="00A247D7" w:rsidRDefault="00A247D7" w:rsidP="00A247D7">
      <w:pPr>
        <w:rPr>
          <w:sz w:val="24"/>
          <w:szCs w:val="24"/>
        </w:rPr>
      </w:pPr>
    </w:p>
    <w:p w14:paraId="5D72B7CF" w14:textId="77777777" w:rsidR="00A247D7" w:rsidRPr="00A247D7" w:rsidRDefault="00A247D7" w:rsidP="00A247D7">
      <w:pPr>
        <w:rPr>
          <w:sz w:val="24"/>
          <w:szCs w:val="24"/>
        </w:rPr>
      </w:pPr>
    </w:p>
    <w:p w14:paraId="2774356E" w14:textId="77777777" w:rsidR="0026656A" w:rsidRDefault="0026656A" w:rsidP="00A247D7">
      <w:pPr>
        <w:rPr>
          <w:sz w:val="24"/>
          <w:szCs w:val="24"/>
        </w:rPr>
      </w:pPr>
    </w:p>
    <w:p w14:paraId="1A4F8784" w14:textId="77777777" w:rsidR="0026656A" w:rsidRDefault="0026656A" w:rsidP="00A247D7">
      <w:pPr>
        <w:rPr>
          <w:sz w:val="24"/>
          <w:szCs w:val="24"/>
        </w:rPr>
      </w:pPr>
    </w:p>
    <w:p w14:paraId="63DFD23F" w14:textId="77777777" w:rsidR="0026656A" w:rsidRDefault="0026656A" w:rsidP="00A247D7">
      <w:pPr>
        <w:rPr>
          <w:sz w:val="24"/>
          <w:szCs w:val="24"/>
        </w:rPr>
      </w:pPr>
    </w:p>
    <w:p w14:paraId="1B8FCC61" w14:textId="77777777" w:rsidR="0026656A" w:rsidRDefault="0026656A" w:rsidP="00A247D7">
      <w:pPr>
        <w:rPr>
          <w:sz w:val="24"/>
          <w:szCs w:val="24"/>
        </w:rPr>
      </w:pPr>
    </w:p>
    <w:p w14:paraId="7939BB7F" w14:textId="76A05A5C" w:rsidR="00A247D7" w:rsidRPr="00A247D7" w:rsidRDefault="00A247D7" w:rsidP="00A247D7">
      <w:pPr>
        <w:rPr>
          <w:sz w:val="24"/>
          <w:szCs w:val="24"/>
        </w:rPr>
      </w:pPr>
      <w:r w:rsidRPr="00A247D7">
        <w:rPr>
          <w:sz w:val="24"/>
          <w:szCs w:val="24"/>
        </w:rPr>
        <w:lastRenderedPageBreak/>
        <w:t>Chrysocolla – The Goddess Stone</w:t>
      </w:r>
    </w:p>
    <w:p w14:paraId="36DAF4F1" w14:textId="77777777" w:rsidR="00A247D7" w:rsidRPr="00A247D7" w:rsidRDefault="00A247D7" w:rsidP="00A247D7">
      <w:pPr>
        <w:rPr>
          <w:sz w:val="24"/>
          <w:szCs w:val="24"/>
        </w:rPr>
      </w:pPr>
      <w:r w:rsidRPr="00A247D7">
        <w:rPr>
          <w:sz w:val="24"/>
          <w:szCs w:val="24"/>
        </w:rPr>
        <w:t>Nurtures emotional healing, especially after grief or trauma.</w:t>
      </w:r>
    </w:p>
    <w:p w14:paraId="21B14EEA" w14:textId="00B77350" w:rsidR="00A247D7" w:rsidRPr="00A247D7" w:rsidRDefault="00A247D7" w:rsidP="00A247D7">
      <w:pPr>
        <w:rPr>
          <w:sz w:val="24"/>
          <w:szCs w:val="24"/>
        </w:rPr>
      </w:pPr>
      <w:r w:rsidRPr="00A247D7">
        <w:rPr>
          <w:sz w:val="24"/>
          <w:szCs w:val="24"/>
        </w:rPr>
        <w:t>Soothes heartbreak and restores emotional strength.</w:t>
      </w:r>
    </w:p>
    <w:p w14:paraId="2A2D1DC8" w14:textId="77777777" w:rsidR="00A247D7" w:rsidRPr="00A247D7" w:rsidRDefault="00A247D7" w:rsidP="00A247D7">
      <w:pPr>
        <w:rPr>
          <w:sz w:val="24"/>
          <w:szCs w:val="24"/>
        </w:rPr>
      </w:pPr>
      <w:r w:rsidRPr="00A247D7">
        <w:rPr>
          <w:sz w:val="24"/>
          <w:szCs w:val="24"/>
        </w:rPr>
        <w:t>Affirmation: “I am supported, healed, and at peace.”</w:t>
      </w:r>
    </w:p>
    <w:p w14:paraId="1FDC5308" w14:textId="7277DFB0" w:rsidR="00A247D7" w:rsidRPr="00A247D7" w:rsidRDefault="00A247D7" w:rsidP="00A247D7">
      <w:pPr>
        <w:rPr>
          <w:sz w:val="24"/>
          <w:szCs w:val="24"/>
        </w:rPr>
      </w:pPr>
    </w:p>
    <w:p w14:paraId="626A176C" w14:textId="2CE290AA" w:rsidR="00A247D7" w:rsidRPr="00A247D7" w:rsidRDefault="00A247D7" w:rsidP="00A247D7">
      <w:pPr>
        <w:rPr>
          <w:sz w:val="24"/>
          <w:szCs w:val="24"/>
        </w:rPr>
      </w:pPr>
    </w:p>
    <w:p w14:paraId="1B1168F2" w14:textId="0AD49045" w:rsidR="00A247D7" w:rsidRPr="00A247D7" w:rsidRDefault="0026656A" w:rsidP="00A247D7">
      <w:pPr>
        <w:rPr>
          <w:sz w:val="24"/>
          <w:szCs w:val="24"/>
        </w:rPr>
      </w:pPr>
      <w:r>
        <w:rPr>
          <w:noProof/>
          <w:sz w:val="24"/>
          <w:szCs w:val="24"/>
        </w:rPr>
        <w:drawing>
          <wp:anchor distT="0" distB="0" distL="114300" distR="114300" simplePos="0" relativeHeight="251669504" behindDoc="1" locked="0" layoutInCell="1" allowOverlap="1" wp14:anchorId="23FCD30B" wp14:editId="17AF579F">
            <wp:simplePos x="0" y="0"/>
            <wp:positionH relativeFrom="margin">
              <wp:align>center</wp:align>
            </wp:positionH>
            <wp:positionV relativeFrom="paragraph">
              <wp:posOffset>6985</wp:posOffset>
            </wp:positionV>
            <wp:extent cx="2962275" cy="1543050"/>
            <wp:effectExtent l="0" t="0" r="9525" b="0"/>
            <wp:wrapTight wrapText="bothSides">
              <wp:wrapPolygon edited="0">
                <wp:start x="0" y="0"/>
                <wp:lineTo x="0" y="21333"/>
                <wp:lineTo x="21531" y="21333"/>
                <wp:lineTo x="21531" y="0"/>
                <wp:lineTo x="0" y="0"/>
              </wp:wrapPolygon>
            </wp:wrapTight>
            <wp:docPr id="15809922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pic:spPr>
                </pic:pic>
              </a:graphicData>
            </a:graphic>
          </wp:anchor>
        </w:drawing>
      </w:r>
    </w:p>
    <w:p w14:paraId="05F3D62C" w14:textId="77777777" w:rsidR="00A247D7" w:rsidRPr="00A247D7" w:rsidRDefault="00A247D7" w:rsidP="00A247D7">
      <w:pPr>
        <w:rPr>
          <w:sz w:val="24"/>
          <w:szCs w:val="24"/>
        </w:rPr>
      </w:pPr>
    </w:p>
    <w:p w14:paraId="766C09AF" w14:textId="77777777" w:rsidR="00A247D7" w:rsidRPr="00A247D7" w:rsidRDefault="00A247D7" w:rsidP="00A247D7">
      <w:pPr>
        <w:rPr>
          <w:sz w:val="24"/>
          <w:szCs w:val="24"/>
        </w:rPr>
      </w:pPr>
    </w:p>
    <w:p w14:paraId="5C562146" w14:textId="77777777" w:rsidR="0026656A" w:rsidRDefault="0026656A" w:rsidP="00A247D7">
      <w:pPr>
        <w:rPr>
          <w:sz w:val="24"/>
          <w:szCs w:val="24"/>
        </w:rPr>
      </w:pPr>
    </w:p>
    <w:p w14:paraId="204A57CA" w14:textId="77777777" w:rsidR="0026656A" w:rsidRDefault="0026656A" w:rsidP="00A247D7">
      <w:pPr>
        <w:rPr>
          <w:sz w:val="24"/>
          <w:szCs w:val="24"/>
        </w:rPr>
      </w:pPr>
    </w:p>
    <w:p w14:paraId="039189CD" w14:textId="77777777" w:rsidR="0026656A" w:rsidRDefault="0026656A" w:rsidP="00A247D7">
      <w:pPr>
        <w:rPr>
          <w:sz w:val="24"/>
          <w:szCs w:val="24"/>
        </w:rPr>
      </w:pPr>
    </w:p>
    <w:p w14:paraId="60E3FBBA" w14:textId="77777777" w:rsidR="0026656A" w:rsidRDefault="0026656A" w:rsidP="00A247D7">
      <w:pPr>
        <w:rPr>
          <w:sz w:val="24"/>
          <w:szCs w:val="24"/>
        </w:rPr>
      </w:pPr>
    </w:p>
    <w:p w14:paraId="2D36DB13" w14:textId="77777777" w:rsidR="0026656A" w:rsidRDefault="0026656A" w:rsidP="00A247D7">
      <w:pPr>
        <w:rPr>
          <w:sz w:val="24"/>
          <w:szCs w:val="24"/>
        </w:rPr>
      </w:pPr>
    </w:p>
    <w:p w14:paraId="6E3FCC78" w14:textId="2C7F3348" w:rsidR="00A247D7" w:rsidRPr="00A247D7" w:rsidRDefault="00A247D7" w:rsidP="00A247D7">
      <w:pPr>
        <w:rPr>
          <w:sz w:val="24"/>
          <w:szCs w:val="24"/>
        </w:rPr>
      </w:pPr>
      <w:r w:rsidRPr="00A247D7">
        <w:rPr>
          <w:sz w:val="24"/>
          <w:szCs w:val="24"/>
        </w:rPr>
        <w:t>Moonstone – The Stone of Inner Calm</w:t>
      </w:r>
    </w:p>
    <w:p w14:paraId="209411A7" w14:textId="77777777" w:rsidR="00A247D7" w:rsidRPr="00A247D7" w:rsidRDefault="00A247D7" w:rsidP="00A247D7">
      <w:pPr>
        <w:rPr>
          <w:sz w:val="24"/>
          <w:szCs w:val="24"/>
        </w:rPr>
      </w:pPr>
      <w:r w:rsidRPr="00A247D7">
        <w:rPr>
          <w:sz w:val="24"/>
          <w:szCs w:val="24"/>
        </w:rPr>
        <w:t>Connects with the divine feminine and emotional cycles.</w:t>
      </w:r>
    </w:p>
    <w:p w14:paraId="167735E8" w14:textId="26DF20A8" w:rsidR="00A247D7" w:rsidRPr="00A247D7" w:rsidRDefault="00A247D7" w:rsidP="00A247D7">
      <w:pPr>
        <w:rPr>
          <w:sz w:val="24"/>
          <w:szCs w:val="24"/>
        </w:rPr>
      </w:pPr>
      <w:r w:rsidRPr="00A247D7">
        <w:rPr>
          <w:sz w:val="24"/>
          <w:szCs w:val="24"/>
        </w:rPr>
        <w:t>Reduces emotional reactivity and enhances intuition.</w:t>
      </w:r>
    </w:p>
    <w:p w14:paraId="765BD168" w14:textId="77777777" w:rsidR="00A247D7" w:rsidRPr="00A247D7" w:rsidRDefault="00A247D7" w:rsidP="00A247D7">
      <w:pPr>
        <w:rPr>
          <w:sz w:val="24"/>
          <w:szCs w:val="24"/>
        </w:rPr>
      </w:pPr>
      <w:r w:rsidRPr="00A247D7">
        <w:rPr>
          <w:sz w:val="24"/>
          <w:szCs w:val="24"/>
        </w:rPr>
        <w:t>Affirmation: “I flow with life’s rhythms in peace.”</w:t>
      </w:r>
    </w:p>
    <w:p w14:paraId="3B7D719A" w14:textId="77777777" w:rsidR="00A247D7" w:rsidRPr="00A247D7" w:rsidRDefault="00A247D7" w:rsidP="00A247D7">
      <w:pPr>
        <w:rPr>
          <w:sz w:val="24"/>
          <w:szCs w:val="24"/>
        </w:rPr>
      </w:pPr>
    </w:p>
    <w:p w14:paraId="567BED4C" w14:textId="277B671A" w:rsidR="00A247D7" w:rsidRPr="00A247D7" w:rsidRDefault="0026656A" w:rsidP="00A247D7">
      <w:pPr>
        <w:rPr>
          <w:sz w:val="24"/>
          <w:szCs w:val="24"/>
        </w:rPr>
      </w:pPr>
      <w:r>
        <w:rPr>
          <w:noProof/>
          <w:sz w:val="24"/>
          <w:szCs w:val="24"/>
        </w:rPr>
        <w:drawing>
          <wp:anchor distT="0" distB="0" distL="114300" distR="114300" simplePos="0" relativeHeight="251670528" behindDoc="1" locked="0" layoutInCell="1" allowOverlap="1" wp14:anchorId="7232196F" wp14:editId="442F0B6A">
            <wp:simplePos x="0" y="0"/>
            <wp:positionH relativeFrom="margin">
              <wp:align>center</wp:align>
            </wp:positionH>
            <wp:positionV relativeFrom="paragraph">
              <wp:posOffset>183515</wp:posOffset>
            </wp:positionV>
            <wp:extent cx="1943100" cy="2352675"/>
            <wp:effectExtent l="0" t="0" r="0" b="9525"/>
            <wp:wrapTight wrapText="bothSides">
              <wp:wrapPolygon edited="0">
                <wp:start x="0" y="0"/>
                <wp:lineTo x="0" y="21513"/>
                <wp:lineTo x="21388" y="21513"/>
                <wp:lineTo x="21388" y="0"/>
                <wp:lineTo x="0" y="0"/>
              </wp:wrapPolygon>
            </wp:wrapTight>
            <wp:docPr id="19867150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2352675"/>
                    </a:xfrm>
                    <a:prstGeom prst="rect">
                      <a:avLst/>
                    </a:prstGeom>
                    <a:noFill/>
                  </pic:spPr>
                </pic:pic>
              </a:graphicData>
            </a:graphic>
          </wp:anchor>
        </w:drawing>
      </w:r>
    </w:p>
    <w:p w14:paraId="6B4B59F8" w14:textId="74D4EC55" w:rsidR="00A247D7" w:rsidRPr="00A247D7" w:rsidRDefault="00A247D7" w:rsidP="00A247D7">
      <w:pPr>
        <w:rPr>
          <w:sz w:val="24"/>
          <w:szCs w:val="24"/>
        </w:rPr>
      </w:pPr>
    </w:p>
    <w:p w14:paraId="44C7655F" w14:textId="77777777" w:rsidR="00A247D7" w:rsidRPr="00A247D7" w:rsidRDefault="00A247D7" w:rsidP="00A247D7">
      <w:pPr>
        <w:rPr>
          <w:sz w:val="24"/>
          <w:szCs w:val="24"/>
        </w:rPr>
      </w:pPr>
    </w:p>
    <w:p w14:paraId="3088C51B" w14:textId="77777777" w:rsidR="00A247D7" w:rsidRPr="00A247D7" w:rsidRDefault="00A247D7" w:rsidP="00A247D7">
      <w:pPr>
        <w:rPr>
          <w:sz w:val="24"/>
          <w:szCs w:val="24"/>
        </w:rPr>
      </w:pPr>
    </w:p>
    <w:p w14:paraId="09FE5D40" w14:textId="77777777" w:rsidR="00A247D7" w:rsidRPr="00A247D7" w:rsidRDefault="00A247D7" w:rsidP="00A247D7">
      <w:pPr>
        <w:rPr>
          <w:sz w:val="24"/>
          <w:szCs w:val="24"/>
        </w:rPr>
      </w:pPr>
    </w:p>
    <w:p w14:paraId="7E4C1BD1" w14:textId="77777777" w:rsidR="00A247D7" w:rsidRPr="00A247D7" w:rsidRDefault="00A247D7" w:rsidP="00A247D7">
      <w:pPr>
        <w:rPr>
          <w:sz w:val="24"/>
          <w:szCs w:val="24"/>
        </w:rPr>
      </w:pPr>
    </w:p>
    <w:p w14:paraId="48D40A46" w14:textId="77777777" w:rsidR="00A247D7" w:rsidRPr="00A247D7" w:rsidRDefault="00A247D7" w:rsidP="00A247D7">
      <w:pPr>
        <w:rPr>
          <w:sz w:val="24"/>
          <w:szCs w:val="24"/>
        </w:rPr>
      </w:pPr>
    </w:p>
    <w:p w14:paraId="099B0842" w14:textId="77777777" w:rsidR="00A247D7" w:rsidRPr="00A247D7" w:rsidRDefault="00A247D7" w:rsidP="00A247D7">
      <w:pPr>
        <w:rPr>
          <w:sz w:val="24"/>
          <w:szCs w:val="24"/>
        </w:rPr>
      </w:pPr>
    </w:p>
    <w:p w14:paraId="31393A3D" w14:textId="77777777" w:rsidR="0026656A" w:rsidRDefault="0026656A" w:rsidP="00A247D7">
      <w:pPr>
        <w:rPr>
          <w:sz w:val="24"/>
          <w:szCs w:val="24"/>
        </w:rPr>
      </w:pPr>
    </w:p>
    <w:p w14:paraId="5F9E9745" w14:textId="77777777" w:rsidR="0026656A" w:rsidRDefault="0026656A" w:rsidP="00A247D7">
      <w:pPr>
        <w:rPr>
          <w:sz w:val="24"/>
          <w:szCs w:val="24"/>
        </w:rPr>
      </w:pPr>
    </w:p>
    <w:p w14:paraId="1B9883E0" w14:textId="621E0935" w:rsidR="00A247D7" w:rsidRPr="00A247D7" w:rsidRDefault="00A247D7" w:rsidP="00A247D7">
      <w:pPr>
        <w:rPr>
          <w:sz w:val="24"/>
          <w:szCs w:val="24"/>
        </w:rPr>
      </w:pPr>
      <w:r w:rsidRPr="00A247D7">
        <w:rPr>
          <w:sz w:val="24"/>
          <w:szCs w:val="24"/>
        </w:rPr>
        <w:lastRenderedPageBreak/>
        <w:t>Chapter 7: Crystal Combinations for Deep Calm</w:t>
      </w:r>
    </w:p>
    <w:p w14:paraId="2B8C8EE0" w14:textId="77777777" w:rsidR="00A247D7" w:rsidRPr="00A247D7" w:rsidRDefault="00A247D7" w:rsidP="00A247D7">
      <w:pPr>
        <w:rPr>
          <w:sz w:val="24"/>
          <w:szCs w:val="24"/>
        </w:rPr>
      </w:pPr>
    </w:p>
    <w:p w14:paraId="4A5203B0" w14:textId="77777777" w:rsidR="00A247D7" w:rsidRPr="00A247D7" w:rsidRDefault="00A247D7" w:rsidP="00A247D7">
      <w:pPr>
        <w:rPr>
          <w:sz w:val="24"/>
          <w:szCs w:val="24"/>
        </w:rPr>
      </w:pPr>
      <w:r w:rsidRPr="00A247D7">
        <w:rPr>
          <w:sz w:val="24"/>
          <w:szCs w:val="24"/>
        </w:rPr>
        <w:t>Rose Quartz + Amethyst: Comforts the heart and clears the mind.</w:t>
      </w:r>
    </w:p>
    <w:p w14:paraId="47644862" w14:textId="77777777" w:rsidR="00A247D7" w:rsidRPr="00A247D7" w:rsidRDefault="00A247D7" w:rsidP="00A247D7">
      <w:pPr>
        <w:rPr>
          <w:sz w:val="24"/>
          <w:szCs w:val="24"/>
        </w:rPr>
      </w:pPr>
      <w:r w:rsidRPr="00A247D7">
        <w:rPr>
          <w:sz w:val="24"/>
          <w:szCs w:val="24"/>
        </w:rPr>
        <w:t>Lepidolite + Blue Lace Agate: Ideal for stress relief and peaceful communication.</w:t>
      </w:r>
    </w:p>
    <w:p w14:paraId="6D39C272" w14:textId="77777777" w:rsidR="00A247D7" w:rsidRPr="00A247D7" w:rsidRDefault="00A247D7" w:rsidP="00A247D7">
      <w:pPr>
        <w:rPr>
          <w:sz w:val="24"/>
          <w:szCs w:val="24"/>
        </w:rPr>
      </w:pPr>
      <w:r w:rsidRPr="00A247D7">
        <w:rPr>
          <w:sz w:val="24"/>
          <w:szCs w:val="24"/>
        </w:rPr>
        <w:t>Kunzite + Moonstone: Nurtures emotional stability and inner peace.</w:t>
      </w:r>
    </w:p>
    <w:p w14:paraId="5BE5905D" w14:textId="77777777" w:rsidR="00A247D7" w:rsidRPr="00A247D7" w:rsidRDefault="00A247D7" w:rsidP="00A247D7">
      <w:pPr>
        <w:rPr>
          <w:sz w:val="24"/>
          <w:szCs w:val="24"/>
        </w:rPr>
      </w:pPr>
      <w:r w:rsidRPr="00A247D7">
        <w:rPr>
          <w:sz w:val="24"/>
          <w:szCs w:val="24"/>
        </w:rPr>
        <w:t>Amazonite + Sodalite: Helps release fear and overthinking.</w:t>
      </w:r>
    </w:p>
    <w:p w14:paraId="10E030DB" w14:textId="77777777" w:rsidR="00A247D7" w:rsidRPr="00A247D7" w:rsidRDefault="00A247D7" w:rsidP="00A247D7">
      <w:pPr>
        <w:rPr>
          <w:sz w:val="24"/>
          <w:szCs w:val="24"/>
        </w:rPr>
      </w:pPr>
    </w:p>
    <w:p w14:paraId="58CB732D" w14:textId="77777777" w:rsidR="00A247D7" w:rsidRPr="00A247D7" w:rsidRDefault="00A247D7" w:rsidP="00A247D7">
      <w:pPr>
        <w:rPr>
          <w:sz w:val="24"/>
          <w:szCs w:val="24"/>
        </w:rPr>
      </w:pPr>
    </w:p>
    <w:p w14:paraId="616EB0BF" w14:textId="766749F7" w:rsidR="00A247D7" w:rsidRPr="00A247D7" w:rsidRDefault="00A247D7" w:rsidP="00A247D7">
      <w:pPr>
        <w:rPr>
          <w:sz w:val="24"/>
          <w:szCs w:val="24"/>
        </w:rPr>
      </w:pPr>
      <w:r w:rsidRPr="00A247D7">
        <w:rPr>
          <w:sz w:val="24"/>
          <w:szCs w:val="24"/>
        </w:rPr>
        <w:t>Chapter 8: Rituals &amp; Practices for Peace with Crystals</w:t>
      </w:r>
    </w:p>
    <w:p w14:paraId="6E7F81A6" w14:textId="77777777" w:rsidR="00A247D7" w:rsidRPr="00A247D7" w:rsidRDefault="00A247D7" w:rsidP="00A247D7">
      <w:pPr>
        <w:rPr>
          <w:sz w:val="24"/>
          <w:szCs w:val="24"/>
        </w:rPr>
      </w:pPr>
      <w:r w:rsidRPr="00A247D7">
        <w:rPr>
          <w:sz w:val="24"/>
          <w:szCs w:val="24"/>
        </w:rPr>
        <w:t>Meditation with Crystals: Hold a stone over your heart or third eye during deep breathing.</w:t>
      </w:r>
    </w:p>
    <w:p w14:paraId="2C9DBD95" w14:textId="77777777" w:rsidR="00A247D7" w:rsidRPr="00A247D7" w:rsidRDefault="00A247D7" w:rsidP="00A247D7">
      <w:pPr>
        <w:rPr>
          <w:sz w:val="24"/>
          <w:szCs w:val="24"/>
        </w:rPr>
      </w:pPr>
      <w:r w:rsidRPr="00A247D7">
        <w:rPr>
          <w:sz w:val="24"/>
          <w:szCs w:val="24"/>
        </w:rPr>
        <w:t>Crystal Bath Ritual: Add Amethyst, Rose Quartz, or Lepidolite near your bath (non-water-sensitive stones only).</w:t>
      </w:r>
    </w:p>
    <w:p w14:paraId="3A7ED5C5" w14:textId="77777777" w:rsidR="00A247D7" w:rsidRPr="00A247D7" w:rsidRDefault="00A247D7" w:rsidP="00A247D7">
      <w:pPr>
        <w:rPr>
          <w:sz w:val="24"/>
          <w:szCs w:val="24"/>
        </w:rPr>
      </w:pPr>
      <w:r w:rsidRPr="00A247D7">
        <w:rPr>
          <w:sz w:val="24"/>
          <w:szCs w:val="24"/>
        </w:rPr>
        <w:t>Sleep Aid Ritual: Place Amethyst or Lepidolite under your pillow for restful sleep.</w:t>
      </w:r>
    </w:p>
    <w:p w14:paraId="2EDBBBD6" w14:textId="77777777" w:rsidR="00A247D7" w:rsidRPr="00A247D7" w:rsidRDefault="00A247D7" w:rsidP="00A247D7">
      <w:pPr>
        <w:rPr>
          <w:sz w:val="24"/>
          <w:szCs w:val="24"/>
        </w:rPr>
      </w:pPr>
      <w:r w:rsidRPr="00A247D7">
        <w:rPr>
          <w:sz w:val="24"/>
          <w:szCs w:val="24"/>
        </w:rPr>
        <w:t>Affirmation Practice: Hold your chosen crystal while repeating affirmations daily.</w:t>
      </w:r>
    </w:p>
    <w:p w14:paraId="3EC1CF58" w14:textId="77777777" w:rsidR="00A247D7" w:rsidRPr="00A247D7" w:rsidRDefault="00A247D7" w:rsidP="00A247D7">
      <w:pPr>
        <w:rPr>
          <w:sz w:val="24"/>
          <w:szCs w:val="24"/>
        </w:rPr>
      </w:pPr>
      <w:r w:rsidRPr="00A247D7">
        <w:rPr>
          <w:sz w:val="24"/>
          <w:szCs w:val="24"/>
        </w:rPr>
        <w:t>Wearable Calm: Keep a crystal pendant or bracelet for constant support.</w:t>
      </w:r>
    </w:p>
    <w:p w14:paraId="2C3C2B33" w14:textId="77777777" w:rsidR="00A247D7" w:rsidRPr="00A247D7" w:rsidRDefault="00A247D7" w:rsidP="00A247D7">
      <w:pPr>
        <w:rPr>
          <w:sz w:val="24"/>
          <w:szCs w:val="24"/>
        </w:rPr>
      </w:pPr>
    </w:p>
    <w:p w14:paraId="1B522144" w14:textId="77777777" w:rsidR="00A247D7" w:rsidRPr="00A247D7" w:rsidRDefault="00A247D7" w:rsidP="00A247D7">
      <w:pPr>
        <w:rPr>
          <w:sz w:val="24"/>
          <w:szCs w:val="24"/>
        </w:rPr>
      </w:pPr>
    </w:p>
    <w:p w14:paraId="38D2EA19" w14:textId="7DBB3EAC" w:rsidR="00A247D7" w:rsidRPr="00A247D7" w:rsidRDefault="0026656A" w:rsidP="00A247D7">
      <w:pPr>
        <w:rPr>
          <w:sz w:val="24"/>
          <w:szCs w:val="24"/>
        </w:rPr>
      </w:pPr>
      <w:r>
        <w:rPr>
          <w:noProof/>
          <w:sz w:val="24"/>
          <w:szCs w:val="24"/>
        </w:rPr>
        <w:drawing>
          <wp:anchor distT="0" distB="0" distL="114300" distR="114300" simplePos="0" relativeHeight="251672576" behindDoc="1" locked="0" layoutInCell="1" allowOverlap="1" wp14:anchorId="46105C9C" wp14:editId="3288DDAD">
            <wp:simplePos x="0" y="0"/>
            <wp:positionH relativeFrom="margin">
              <wp:align>center</wp:align>
            </wp:positionH>
            <wp:positionV relativeFrom="paragraph">
              <wp:posOffset>64135</wp:posOffset>
            </wp:positionV>
            <wp:extent cx="2619375" cy="1743075"/>
            <wp:effectExtent l="0" t="0" r="9525" b="9525"/>
            <wp:wrapTight wrapText="bothSides">
              <wp:wrapPolygon edited="0">
                <wp:start x="0" y="0"/>
                <wp:lineTo x="0" y="21482"/>
                <wp:lineTo x="21521" y="21482"/>
                <wp:lineTo x="21521" y="0"/>
                <wp:lineTo x="0" y="0"/>
              </wp:wrapPolygon>
            </wp:wrapTight>
            <wp:docPr id="1693783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E6B83FF" w14:textId="77777777" w:rsidR="00A247D7" w:rsidRPr="00A247D7" w:rsidRDefault="00A247D7" w:rsidP="00A247D7">
      <w:pPr>
        <w:rPr>
          <w:sz w:val="24"/>
          <w:szCs w:val="24"/>
        </w:rPr>
      </w:pPr>
    </w:p>
    <w:p w14:paraId="4DB388FB" w14:textId="00E7D5FC" w:rsidR="00A247D7" w:rsidRPr="00A247D7" w:rsidRDefault="00A247D7" w:rsidP="00A247D7">
      <w:pPr>
        <w:rPr>
          <w:sz w:val="24"/>
          <w:szCs w:val="24"/>
        </w:rPr>
      </w:pPr>
    </w:p>
    <w:p w14:paraId="7B9AD9A0" w14:textId="6C704452" w:rsidR="00A247D7" w:rsidRPr="00A247D7" w:rsidRDefault="00A247D7" w:rsidP="00A247D7">
      <w:pPr>
        <w:rPr>
          <w:sz w:val="24"/>
          <w:szCs w:val="24"/>
        </w:rPr>
      </w:pPr>
    </w:p>
    <w:p w14:paraId="7E9BC429" w14:textId="6D7F9275" w:rsidR="00A247D7" w:rsidRPr="00A247D7" w:rsidRDefault="00A247D7" w:rsidP="00A247D7">
      <w:pPr>
        <w:rPr>
          <w:sz w:val="24"/>
          <w:szCs w:val="24"/>
        </w:rPr>
      </w:pPr>
    </w:p>
    <w:p w14:paraId="38C14E9C" w14:textId="31044272" w:rsidR="00A247D7" w:rsidRPr="00A247D7" w:rsidRDefault="00A247D7" w:rsidP="00A247D7">
      <w:pPr>
        <w:rPr>
          <w:sz w:val="24"/>
          <w:szCs w:val="24"/>
        </w:rPr>
      </w:pPr>
    </w:p>
    <w:p w14:paraId="6AF177EF" w14:textId="259B3601" w:rsidR="00A247D7" w:rsidRPr="00A247D7" w:rsidRDefault="00A247D7" w:rsidP="00A247D7">
      <w:pPr>
        <w:rPr>
          <w:sz w:val="24"/>
          <w:szCs w:val="24"/>
        </w:rPr>
      </w:pPr>
    </w:p>
    <w:p w14:paraId="4C92EDAE" w14:textId="3B9B4FEF" w:rsidR="00A247D7" w:rsidRDefault="00A247D7" w:rsidP="00A247D7">
      <w:pPr>
        <w:rPr>
          <w:sz w:val="24"/>
          <w:szCs w:val="24"/>
        </w:rPr>
      </w:pPr>
    </w:p>
    <w:p w14:paraId="386963A0" w14:textId="1529334A" w:rsidR="0026656A" w:rsidRDefault="0026656A" w:rsidP="00A247D7">
      <w:pPr>
        <w:rPr>
          <w:sz w:val="24"/>
          <w:szCs w:val="24"/>
        </w:rPr>
      </w:pPr>
    </w:p>
    <w:p w14:paraId="64473C93" w14:textId="764CBB33" w:rsidR="0026656A" w:rsidRDefault="0026656A" w:rsidP="00A247D7">
      <w:pPr>
        <w:rPr>
          <w:sz w:val="24"/>
          <w:szCs w:val="24"/>
        </w:rPr>
      </w:pPr>
    </w:p>
    <w:p w14:paraId="3D05A250" w14:textId="16259CD1" w:rsidR="0026656A" w:rsidRDefault="0026656A" w:rsidP="00A247D7">
      <w:pPr>
        <w:rPr>
          <w:sz w:val="24"/>
          <w:szCs w:val="24"/>
        </w:rPr>
      </w:pPr>
    </w:p>
    <w:p w14:paraId="14BFCB6B" w14:textId="67924338" w:rsidR="0026656A" w:rsidRPr="00A247D7" w:rsidRDefault="0026656A" w:rsidP="00A247D7">
      <w:pPr>
        <w:rPr>
          <w:sz w:val="24"/>
          <w:szCs w:val="24"/>
        </w:rPr>
      </w:pPr>
    </w:p>
    <w:p w14:paraId="4C906C30" w14:textId="28C705D9" w:rsidR="00A247D7" w:rsidRPr="00A247D7" w:rsidRDefault="00A247D7" w:rsidP="00A247D7">
      <w:pPr>
        <w:rPr>
          <w:sz w:val="24"/>
          <w:szCs w:val="24"/>
        </w:rPr>
      </w:pPr>
      <w:r w:rsidRPr="00A247D7">
        <w:rPr>
          <w:sz w:val="24"/>
          <w:szCs w:val="24"/>
        </w:rPr>
        <w:lastRenderedPageBreak/>
        <w:t>Chapter 9: Daily Affirmations with Calming Stones</w:t>
      </w:r>
    </w:p>
    <w:p w14:paraId="5B93416E" w14:textId="17827ACE" w:rsidR="00A247D7" w:rsidRPr="00A247D7" w:rsidRDefault="00A247D7" w:rsidP="00A247D7">
      <w:pPr>
        <w:rPr>
          <w:sz w:val="24"/>
          <w:szCs w:val="24"/>
        </w:rPr>
      </w:pPr>
      <w:r w:rsidRPr="00A247D7">
        <w:rPr>
          <w:sz w:val="24"/>
          <w:szCs w:val="24"/>
        </w:rPr>
        <w:t>“I release all tension and welcome serenity.” (Amethyst)</w:t>
      </w:r>
    </w:p>
    <w:p w14:paraId="3B420A8E" w14:textId="767AD28A" w:rsidR="00A247D7" w:rsidRPr="00A247D7" w:rsidRDefault="00A247D7" w:rsidP="00A247D7">
      <w:pPr>
        <w:rPr>
          <w:sz w:val="24"/>
          <w:szCs w:val="24"/>
        </w:rPr>
      </w:pPr>
      <w:r w:rsidRPr="00A247D7">
        <w:rPr>
          <w:sz w:val="24"/>
          <w:szCs w:val="24"/>
        </w:rPr>
        <w:t>“I am safe, loved, and at peace.” (Rose Quartz)</w:t>
      </w:r>
    </w:p>
    <w:p w14:paraId="6F9BAB25" w14:textId="0AE8FF1B" w:rsidR="00A247D7" w:rsidRPr="00A247D7" w:rsidRDefault="00A247D7" w:rsidP="00A247D7">
      <w:pPr>
        <w:rPr>
          <w:sz w:val="24"/>
          <w:szCs w:val="24"/>
        </w:rPr>
      </w:pPr>
      <w:r w:rsidRPr="00A247D7">
        <w:rPr>
          <w:sz w:val="24"/>
          <w:szCs w:val="24"/>
        </w:rPr>
        <w:t>“My heart and mind are balanced.” (Sodalite)</w:t>
      </w:r>
    </w:p>
    <w:p w14:paraId="4201A82C" w14:textId="760B6F1D" w:rsidR="00A247D7" w:rsidRPr="00A247D7" w:rsidRDefault="00A247D7" w:rsidP="00A247D7">
      <w:pPr>
        <w:rPr>
          <w:sz w:val="24"/>
          <w:szCs w:val="24"/>
        </w:rPr>
      </w:pPr>
      <w:r w:rsidRPr="00A247D7">
        <w:rPr>
          <w:sz w:val="24"/>
          <w:szCs w:val="24"/>
        </w:rPr>
        <w:t>“I flow through life with calm ease.” (Moonstone)</w:t>
      </w:r>
    </w:p>
    <w:p w14:paraId="549D7208" w14:textId="2628575F" w:rsidR="00A247D7" w:rsidRPr="00A247D7" w:rsidRDefault="00A247D7" w:rsidP="00A247D7">
      <w:pPr>
        <w:rPr>
          <w:sz w:val="24"/>
          <w:szCs w:val="24"/>
        </w:rPr>
      </w:pPr>
      <w:r w:rsidRPr="00A247D7">
        <w:rPr>
          <w:sz w:val="24"/>
          <w:szCs w:val="24"/>
        </w:rPr>
        <w:t>“I forgive, release, and restore peace within.” (Rhodonite)</w:t>
      </w:r>
    </w:p>
    <w:p w14:paraId="372C72C6" w14:textId="79CE97CF" w:rsidR="00A247D7" w:rsidRPr="00A247D7" w:rsidRDefault="00A247D7" w:rsidP="00A247D7">
      <w:pPr>
        <w:rPr>
          <w:sz w:val="24"/>
          <w:szCs w:val="24"/>
        </w:rPr>
      </w:pPr>
    </w:p>
    <w:p w14:paraId="3F3BF5EA" w14:textId="0FB49A6E" w:rsidR="00A247D7" w:rsidRPr="00A247D7" w:rsidRDefault="0026656A" w:rsidP="00A247D7">
      <w:pPr>
        <w:rPr>
          <w:sz w:val="24"/>
          <w:szCs w:val="24"/>
        </w:rPr>
      </w:pPr>
      <w:r>
        <w:rPr>
          <w:noProof/>
          <w:sz w:val="24"/>
          <w:szCs w:val="24"/>
        </w:rPr>
        <w:drawing>
          <wp:anchor distT="0" distB="0" distL="114300" distR="114300" simplePos="0" relativeHeight="251671552" behindDoc="1" locked="0" layoutInCell="1" allowOverlap="1" wp14:anchorId="140815D3" wp14:editId="5878CB25">
            <wp:simplePos x="0" y="0"/>
            <wp:positionH relativeFrom="margin">
              <wp:posOffset>1315085</wp:posOffset>
            </wp:positionH>
            <wp:positionV relativeFrom="paragraph">
              <wp:posOffset>131445</wp:posOffset>
            </wp:positionV>
            <wp:extent cx="2628900" cy="1743075"/>
            <wp:effectExtent l="0" t="0" r="0" b="9525"/>
            <wp:wrapTight wrapText="bothSides">
              <wp:wrapPolygon edited="0">
                <wp:start x="0" y="0"/>
                <wp:lineTo x="0" y="21482"/>
                <wp:lineTo x="21443" y="21482"/>
                <wp:lineTo x="21443" y="0"/>
                <wp:lineTo x="0" y="0"/>
              </wp:wrapPolygon>
            </wp:wrapTight>
            <wp:docPr id="10749136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p>
    <w:p w14:paraId="7A55DFA1" w14:textId="00A69CCC" w:rsidR="00A247D7" w:rsidRPr="00A247D7" w:rsidRDefault="00A247D7" w:rsidP="00A247D7">
      <w:pPr>
        <w:rPr>
          <w:sz w:val="24"/>
          <w:szCs w:val="24"/>
        </w:rPr>
      </w:pPr>
    </w:p>
    <w:p w14:paraId="4B712A95" w14:textId="274A410E" w:rsidR="00A247D7" w:rsidRPr="00A247D7" w:rsidRDefault="00A247D7" w:rsidP="00A247D7">
      <w:pPr>
        <w:rPr>
          <w:sz w:val="24"/>
          <w:szCs w:val="24"/>
        </w:rPr>
      </w:pPr>
    </w:p>
    <w:p w14:paraId="4F7B8326" w14:textId="055D0059" w:rsidR="00A247D7" w:rsidRPr="00A247D7" w:rsidRDefault="00A247D7" w:rsidP="00A247D7">
      <w:pPr>
        <w:rPr>
          <w:sz w:val="24"/>
          <w:szCs w:val="24"/>
        </w:rPr>
      </w:pPr>
    </w:p>
    <w:p w14:paraId="50632DA8" w14:textId="44C6E3CF" w:rsidR="00A247D7" w:rsidRPr="00A247D7" w:rsidRDefault="00A247D7" w:rsidP="00A247D7">
      <w:pPr>
        <w:rPr>
          <w:sz w:val="24"/>
          <w:szCs w:val="24"/>
        </w:rPr>
      </w:pPr>
    </w:p>
    <w:p w14:paraId="07DB729B" w14:textId="77777777" w:rsidR="00A247D7" w:rsidRPr="00A247D7" w:rsidRDefault="00A247D7" w:rsidP="00A247D7">
      <w:pPr>
        <w:rPr>
          <w:sz w:val="24"/>
          <w:szCs w:val="24"/>
        </w:rPr>
      </w:pPr>
    </w:p>
    <w:p w14:paraId="08C85F5B" w14:textId="1B510BFC" w:rsidR="00A247D7" w:rsidRPr="00A247D7" w:rsidRDefault="00A247D7" w:rsidP="00A247D7">
      <w:pPr>
        <w:rPr>
          <w:sz w:val="24"/>
          <w:szCs w:val="24"/>
        </w:rPr>
      </w:pPr>
    </w:p>
    <w:p w14:paraId="09FEDEA2" w14:textId="77777777" w:rsidR="00A247D7" w:rsidRPr="00A247D7" w:rsidRDefault="00A247D7" w:rsidP="00A247D7">
      <w:pPr>
        <w:rPr>
          <w:sz w:val="24"/>
          <w:szCs w:val="24"/>
        </w:rPr>
      </w:pPr>
    </w:p>
    <w:p w14:paraId="11AFA5A6" w14:textId="6C7EF332" w:rsidR="00A247D7" w:rsidRPr="00A247D7" w:rsidRDefault="00A247D7" w:rsidP="00A247D7">
      <w:pPr>
        <w:rPr>
          <w:sz w:val="24"/>
          <w:szCs w:val="24"/>
        </w:rPr>
      </w:pPr>
    </w:p>
    <w:p w14:paraId="76A33B6A" w14:textId="37C7DE16" w:rsidR="00A247D7" w:rsidRPr="00A247D7" w:rsidRDefault="00A247D7" w:rsidP="00A247D7">
      <w:pPr>
        <w:rPr>
          <w:sz w:val="24"/>
          <w:szCs w:val="24"/>
        </w:rPr>
      </w:pPr>
      <w:r w:rsidRPr="00A247D7">
        <w:rPr>
          <w:sz w:val="24"/>
          <w:szCs w:val="24"/>
        </w:rPr>
        <w:t>Chapter 10: Conclusion – Embracing a Life of Serenity</w:t>
      </w:r>
    </w:p>
    <w:p w14:paraId="5E42C27C" w14:textId="52FF3C38" w:rsidR="00A247D7" w:rsidRPr="00A247D7" w:rsidRDefault="00A247D7" w:rsidP="00A247D7">
      <w:pPr>
        <w:rPr>
          <w:sz w:val="24"/>
          <w:szCs w:val="24"/>
        </w:rPr>
      </w:pPr>
      <w:r w:rsidRPr="00A247D7">
        <w:rPr>
          <w:sz w:val="24"/>
          <w:szCs w:val="24"/>
        </w:rPr>
        <w:t>Crystals are more than beautiful treasures of the Earth; they are companions on our journey toward peace. By working with calming stones, we give ourselves permission to slow down, release emotional burdens, and reconnect with our inner stillness.</w:t>
      </w:r>
    </w:p>
    <w:p w14:paraId="55122DB5" w14:textId="0EFB59E4" w:rsidR="001E43AB" w:rsidRDefault="00A247D7" w:rsidP="00A247D7">
      <w:pPr>
        <w:rPr>
          <w:sz w:val="24"/>
          <w:szCs w:val="24"/>
        </w:rPr>
      </w:pPr>
      <w:r w:rsidRPr="00A247D7">
        <w:rPr>
          <w:sz w:val="24"/>
          <w:szCs w:val="24"/>
        </w:rPr>
        <w:t>Carry them, meditate with them, or simply keep them close—their gentle vibrations will continuously remind you of the serenity already within.</w:t>
      </w:r>
    </w:p>
    <w:p w14:paraId="7C2F78F2" w14:textId="2F249A1C" w:rsidR="0026656A" w:rsidRDefault="0026656A" w:rsidP="00A247D7">
      <w:pPr>
        <w:rPr>
          <w:sz w:val="24"/>
          <w:szCs w:val="24"/>
        </w:rPr>
      </w:pPr>
    </w:p>
    <w:p w14:paraId="617ED61F" w14:textId="5BB44BBB" w:rsidR="0026656A" w:rsidRDefault="0026656A" w:rsidP="00A247D7">
      <w:r>
        <w:rPr>
          <w:noProof/>
        </w:rPr>
        <w:drawing>
          <wp:anchor distT="0" distB="0" distL="114300" distR="114300" simplePos="0" relativeHeight="251673600" behindDoc="1" locked="0" layoutInCell="1" allowOverlap="1" wp14:anchorId="456A9D6A" wp14:editId="2ECA1ED9">
            <wp:simplePos x="0" y="0"/>
            <wp:positionH relativeFrom="column">
              <wp:posOffset>2202180</wp:posOffset>
            </wp:positionH>
            <wp:positionV relativeFrom="paragraph">
              <wp:posOffset>170180</wp:posOffset>
            </wp:positionV>
            <wp:extent cx="1287780" cy="1279525"/>
            <wp:effectExtent l="0" t="0" r="7620" b="0"/>
            <wp:wrapTight wrapText="bothSides">
              <wp:wrapPolygon edited="0">
                <wp:start x="0" y="0"/>
                <wp:lineTo x="0" y="21225"/>
                <wp:lineTo x="21408" y="21225"/>
                <wp:lineTo x="21408" y="0"/>
                <wp:lineTo x="0" y="0"/>
              </wp:wrapPolygon>
            </wp:wrapTight>
            <wp:docPr id="703285790" name="Picture 16"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85790" name="Picture 16" descr="A logo with hands and crystal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7780" cy="1279525"/>
                    </a:xfrm>
                    <a:prstGeom prst="rect">
                      <a:avLst/>
                    </a:prstGeom>
                  </pic:spPr>
                </pic:pic>
              </a:graphicData>
            </a:graphic>
            <wp14:sizeRelH relativeFrom="margin">
              <wp14:pctWidth>0</wp14:pctWidth>
            </wp14:sizeRelH>
            <wp14:sizeRelV relativeFrom="margin">
              <wp14:pctHeight>0</wp14:pctHeight>
            </wp14:sizeRelV>
          </wp:anchor>
        </w:drawing>
      </w:r>
    </w:p>
    <w:sectPr w:rsidR="002665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7D7"/>
    <w:rsid w:val="001E43AB"/>
    <w:rsid w:val="001F4707"/>
    <w:rsid w:val="0026656A"/>
    <w:rsid w:val="004846A9"/>
    <w:rsid w:val="008B6D51"/>
    <w:rsid w:val="00A247D7"/>
    <w:rsid w:val="00CB7606"/>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15B2596"/>
  <w15:chartTrackingRefBased/>
  <w15:docId w15:val="{F4B25308-5A0A-41CC-9324-BC19F04E5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47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47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47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47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47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47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47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47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47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7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47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47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47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47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47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47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47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47D7"/>
    <w:rPr>
      <w:rFonts w:eastAsiaTheme="majorEastAsia" w:cstheme="majorBidi"/>
      <w:color w:val="272727" w:themeColor="text1" w:themeTint="D8"/>
    </w:rPr>
  </w:style>
  <w:style w:type="paragraph" w:styleId="Title">
    <w:name w:val="Title"/>
    <w:basedOn w:val="Normal"/>
    <w:next w:val="Normal"/>
    <w:link w:val="TitleChar"/>
    <w:uiPriority w:val="10"/>
    <w:qFormat/>
    <w:rsid w:val="00A247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7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47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47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47D7"/>
    <w:pPr>
      <w:spacing w:before="160"/>
      <w:jc w:val="center"/>
    </w:pPr>
    <w:rPr>
      <w:i/>
      <w:iCs/>
      <w:color w:val="404040" w:themeColor="text1" w:themeTint="BF"/>
    </w:rPr>
  </w:style>
  <w:style w:type="character" w:customStyle="1" w:styleId="QuoteChar">
    <w:name w:val="Quote Char"/>
    <w:basedOn w:val="DefaultParagraphFont"/>
    <w:link w:val="Quote"/>
    <w:uiPriority w:val="29"/>
    <w:rsid w:val="00A247D7"/>
    <w:rPr>
      <w:i/>
      <w:iCs/>
      <w:color w:val="404040" w:themeColor="text1" w:themeTint="BF"/>
    </w:rPr>
  </w:style>
  <w:style w:type="paragraph" w:styleId="ListParagraph">
    <w:name w:val="List Paragraph"/>
    <w:basedOn w:val="Normal"/>
    <w:uiPriority w:val="34"/>
    <w:qFormat/>
    <w:rsid w:val="00A247D7"/>
    <w:pPr>
      <w:ind w:left="720"/>
      <w:contextualSpacing/>
    </w:pPr>
  </w:style>
  <w:style w:type="character" w:styleId="IntenseEmphasis">
    <w:name w:val="Intense Emphasis"/>
    <w:basedOn w:val="DefaultParagraphFont"/>
    <w:uiPriority w:val="21"/>
    <w:qFormat/>
    <w:rsid w:val="00A247D7"/>
    <w:rPr>
      <w:i/>
      <w:iCs/>
      <w:color w:val="0F4761" w:themeColor="accent1" w:themeShade="BF"/>
    </w:rPr>
  </w:style>
  <w:style w:type="paragraph" w:styleId="IntenseQuote">
    <w:name w:val="Intense Quote"/>
    <w:basedOn w:val="Normal"/>
    <w:next w:val="Normal"/>
    <w:link w:val="IntenseQuoteChar"/>
    <w:uiPriority w:val="30"/>
    <w:qFormat/>
    <w:rsid w:val="00A247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47D7"/>
    <w:rPr>
      <w:i/>
      <w:iCs/>
      <w:color w:val="0F4761" w:themeColor="accent1" w:themeShade="BF"/>
    </w:rPr>
  </w:style>
  <w:style w:type="character" w:styleId="IntenseReference">
    <w:name w:val="Intense Reference"/>
    <w:basedOn w:val="DefaultParagraphFont"/>
    <w:uiPriority w:val="32"/>
    <w:qFormat/>
    <w:rsid w:val="00A247D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2025-09-28T11:12:00Z</dcterms:created>
  <dcterms:modified xsi:type="dcterms:W3CDTF">2025-09-28T11:27:00Z</dcterms:modified>
</cp:coreProperties>
</file>