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174A82" w14:textId="77777777" w:rsidR="00E579DE" w:rsidRPr="00E579DE" w:rsidRDefault="00E579DE" w:rsidP="00E579DE">
      <w:pPr>
        <w:jc w:val="center"/>
        <w:rPr>
          <w:rFonts w:ascii="Cavolini" w:hAnsi="Cavolini" w:cs="Cavolini"/>
          <w:b/>
          <w:color w:val="196B24" w:themeColor="accent3"/>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579DE">
        <w:rPr>
          <w:rFonts w:ascii="Cavolini" w:hAnsi="Cavolini" w:cs="Cavolini"/>
          <w:b/>
          <w:color w:val="196B24" w:themeColor="accent3"/>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Trinity of Transformation: The Healing Power of Malachite, Chrysocolla &amp; Azurite</w:t>
      </w:r>
    </w:p>
    <w:p w14:paraId="3D924C1F" w14:textId="77777777" w:rsidR="00E579DE" w:rsidRPr="00E579DE" w:rsidRDefault="00E579DE" w:rsidP="00E579DE">
      <w:pPr>
        <w:rPr>
          <w:rFonts w:ascii="Cavolini" w:hAnsi="Cavolini" w:cs="Cavolini"/>
        </w:rPr>
      </w:pPr>
    </w:p>
    <w:p w14:paraId="307F1482" w14:textId="77777777" w:rsidR="00E579DE" w:rsidRPr="00E579DE" w:rsidRDefault="00E579DE" w:rsidP="00E579DE">
      <w:pPr>
        <w:rPr>
          <w:rFonts w:ascii="Cavolini" w:hAnsi="Cavolini" w:cs="Cavolini"/>
        </w:rPr>
      </w:pPr>
    </w:p>
    <w:p w14:paraId="16429180" w14:textId="77915186" w:rsidR="00E579DE" w:rsidRPr="00E579DE" w:rsidRDefault="00E579DE" w:rsidP="00E579DE">
      <w:pPr>
        <w:rPr>
          <w:rFonts w:ascii="Cavolini" w:hAnsi="Cavolini" w:cs="Cavolini"/>
        </w:rPr>
      </w:pPr>
      <w:r>
        <w:rPr>
          <w:rFonts w:ascii="Cavolini" w:hAnsi="Cavolini" w:cs="Cavolini"/>
          <w:noProof/>
        </w:rPr>
        <w:drawing>
          <wp:anchor distT="0" distB="0" distL="114300" distR="114300" simplePos="0" relativeHeight="251658240" behindDoc="1" locked="0" layoutInCell="1" allowOverlap="1" wp14:anchorId="53653CC0" wp14:editId="1CE1282B">
            <wp:simplePos x="0" y="0"/>
            <wp:positionH relativeFrom="column">
              <wp:posOffset>769620</wp:posOffset>
            </wp:positionH>
            <wp:positionV relativeFrom="paragraph">
              <wp:posOffset>252095</wp:posOffset>
            </wp:positionV>
            <wp:extent cx="1847850" cy="2476500"/>
            <wp:effectExtent l="0" t="0" r="0" b="0"/>
            <wp:wrapTight wrapText="bothSides">
              <wp:wrapPolygon edited="0">
                <wp:start x="0" y="0"/>
                <wp:lineTo x="0" y="21434"/>
                <wp:lineTo x="21377" y="21434"/>
                <wp:lineTo x="21377" y="0"/>
                <wp:lineTo x="0" y="0"/>
              </wp:wrapPolygon>
            </wp:wrapTight>
            <wp:docPr id="1318431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47850" cy="2476500"/>
                    </a:xfrm>
                    <a:prstGeom prst="rect">
                      <a:avLst/>
                    </a:prstGeom>
                    <a:noFill/>
                  </pic:spPr>
                </pic:pic>
              </a:graphicData>
            </a:graphic>
          </wp:anchor>
        </w:drawing>
      </w:r>
    </w:p>
    <w:p w14:paraId="12D49FEA" w14:textId="1CF1699C" w:rsidR="00E579DE" w:rsidRPr="00E579DE" w:rsidRDefault="00E579DE" w:rsidP="00E579DE">
      <w:pPr>
        <w:rPr>
          <w:rFonts w:ascii="Cavolini" w:hAnsi="Cavolini" w:cs="Cavolini"/>
        </w:rPr>
      </w:pPr>
      <w:r>
        <w:rPr>
          <w:rFonts w:ascii="Cavolini" w:hAnsi="Cavolini" w:cs="Cavolini"/>
          <w:noProof/>
        </w:rPr>
        <w:drawing>
          <wp:anchor distT="0" distB="0" distL="114300" distR="114300" simplePos="0" relativeHeight="251659264" behindDoc="1" locked="0" layoutInCell="1" allowOverlap="1" wp14:anchorId="7E47C8B4" wp14:editId="3D624CD6">
            <wp:simplePos x="0" y="0"/>
            <wp:positionH relativeFrom="column">
              <wp:posOffset>3276600</wp:posOffset>
            </wp:positionH>
            <wp:positionV relativeFrom="paragraph">
              <wp:posOffset>101600</wp:posOffset>
            </wp:positionV>
            <wp:extent cx="2143125" cy="2143125"/>
            <wp:effectExtent l="0" t="0" r="9525" b="9525"/>
            <wp:wrapTight wrapText="bothSides">
              <wp:wrapPolygon edited="0">
                <wp:start x="0" y="0"/>
                <wp:lineTo x="0" y="21504"/>
                <wp:lineTo x="21504" y="21504"/>
                <wp:lineTo x="21504" y="0"/>
                <wp:lineTo x="0" y="0"/>
              </wp:wrapPolygon>
            </wp:wrapTight>
            <wp:docPr id="7240347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pic:spPr>
                </pic:pic>
              </a:graphicData>
            </a:graphic>
          </wp:anchor>
        </w:drawing>
      </w:r>
    </w:p>
    <w:p w14:paraId="02078145" w14:textId="77777777" w:rsidR="00E579DE" w:rsidRPr="00E579DE" w:rsidRDefault="00E579DE" w:rsidP="00E579DE">
      <w:pPr>
        <w:rPr>
          <w:rFonts w:ascii="Cavolini" w:hAnsi="Cavolini" w:cs="Cavolini"/>
        </w:rPr>
      </w:pPr>
    </w:p>
    <w:p w14:paraId="74F6DC73" w14:textId="01D62F41" w:rsidR="00E579DE" w:rsidRPr="00E579DE" w:rsidRDefault="00E579DE" w:rsidP="00E579DE">
      <w:pPr>
        <w:rPr>
          <w:rFonts w:ascii="Cavolini" w:hAnsi="Cavolini" w:cs="Cavolini"/>
        </w:rPr>
      </w:pPr>
    </w:p>
    <w:p w14:paraId="3D742450" w14:textId="77777777" w:rsidR="00E579DE" w:rsidRPr="00E579DE" w:rsidRDefault="00E579DE" w:rsidP="00E579DE">
      <w:pPr>
        <w:rPr>
          <w:rFonts w:ascii="Cavolini" w:hAnsi="Cavolini" w:cs="Cavolini"/>
        </w:rPr>
      </w:pPr>
    </w:p>
    <w:p w14:paraId="1102736F" w14:textId="77777777" w:rsidR="00E579DE" w:rsidRDefault="00E579DE" w:rsidP="00E579DE">
      <w:pPr>
        <w:rPr>
          <w:rFonts w:ascii="Cavolini" w:hAnsi="Cavolini" w:cs="Cavolini"/>
        </w:rPr>
      </w:pPr>
    </w:p>
    <w:p w14:paraId="49BCEE2F" w14:textId="77777777" w:rsidR="00E579DE" w:rsidRDefault="00E579DE" w:rsidP="00E579DE">
      <w:pPr>
        <w:rPr>
          <w:rFonts w:ascii="Cavolini" w:hAnsi="Cavolini" w:cs="Cavolini"/>
        </w:rPr>
      </w:pPr>
    </w:p>
    <w:p w14:paraId="5720C242" w14:textId="77777777" w:rsidR="00E579DE" w:rsidRDefault="00E579DE" w:rsidP="00E579DE">
      <w:pPr>
        <w:rPr>
          <w:rFonts w:ascii="Cavolini" w:hAnsi="Cavolini" w:cs="Cavolini"/>
        </w:rPr>
      </w:pPr>
    </w:p>
    <w:p w14:paraId="29FBCCC1" w14:textId="77777777" w:rsidR="00E579DE" w:rsidRDefault="00E579DE" w:rsidP="00E579DE">
      <w:pPr>
        <w:rPr>
          <w:rFonts w:ascii="Cavolini" w:hAnsi="Cavolini" w:cs="Cavolini"/>
        </w:rPr>
      </w:pPr>
    </w:p>
    <w:p w14:paraId="381CD6AA" w14:textId="77777777" w:rsidR="00E579DE" w:rsidRDefault="00E579DE" w:rsidP="00E579DE">
      <w:pPr>
        <w:rPr>
          <w:rFonts w:ascii="Cavolini" w:hAnsi="Cavolini" w:cs="Cavolini"/>
        </w:rPr>
      </w:pPr>
    </w:p>
    <w:p w14:paraId="2AD02E95" w14:textId="77777777" w:rsidR="00E579DE" w:rsidRDefault="00E579DE" w:rsidP="00E579DE">
      <w:pPr>
        <w:rPr>
          <w:rFonts w:ascii="Cavolini" w:hAnsi="Cavolini" w:cs="Cavolini"/>
        </w:rPr>
      </w:pPr>
    </w:p>
    <w:p w14:paraId="509E77F0" w14:textId="10DF8AE9" w:rsidR="00E579DE" w:rsidRDefault="00E579DE" w:rsidP="00E579DE">
      <w:pPr>
        <w:rPr>
          <w:rFonts w:ascii="Cavolini" w:hAnsi="Cavolini" w:cs="Cavolini"/>
        </w:rPr>
      </w:pPr>
      <w:r>
        <w:rPr>
          <w:rFonts w:ascii="Cavolini" w:hAnsi="Cavolini" w:cs="Cavolini"/>
          <w:noProof/>
        </w:rPr>
        <w:drawing>
          <wp:anchor distT="0" distB="0" distL="114300" distR="114300" simplePos="0" relativeHeight="251660288" behindDoc="1" locked="0" layoutInCell="1" allowOverlap="1" wp14:anchorId="06BB0582" wp14:editId="6AE0CC42">
            <wp:simplePos x="0" y="0"/>
            <wp:positionH relativeFrom="margin">
              <wp:align>center</wp:align>
            </wp:positionH>
            <wp:positionV relativeFrom="paragraph">
              <wp:posOffset>4445</wp:posOffset>
            </wp:positionV>
            <wp:extent cx="1847850" cy="2466975"/>
            <wp:effectExtent l="0" t="0" r="0" b="9525"/>
            <wp:wrapTight wrapText="bothSides">
              <wp:wrapPolygon edited="0">
                <wp:start x="0" y="0"/>
                <wp:lineTo x="0" y="21517"/>
                <wp:lineTo x="21377" y="21517"/>
                <wp:lineTo x="21377" y="0"/>
                <wp:lineTo x="0" y="0"/>
              </wp:wrapPolygon>
            </wp:wrapTight>
            <wp:docPr id="9996756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47850" cy="2466975"/>
                    </a:xfrm>
                    <a:prstGeom prst="rect">
                      <a:avLst/>
                    </a:prstGeom>
                    <a:noFill/>
                  </pic:spPr>
                </pic:pic>
              </a:graphicData>
            </a:graphic>
          </wp:anchor>
        </w:drawing>
      </w:r>
    </w:p>
    <w:p w14:paraId="4FB9E755" w14:textId="77777777" w:rsidR="00E579DE" w:rsidRDefault="00E579DE" w:rsidP="00E579DE">
      <w:pPr>
        <w:rPr>
          <w:rFonts w:ascii="Cavolini" w:hAnsi="Cavolini" w:cs="Cavolini"/>
        </w:rPr>
      </w:pPr>
    </w:p>
    <w:p w14:paraId="72F9AD57" w14:textId="77777777" w:rsidR="00E579DE" w:rsidRDefault="00E579DE" w:rsidP="00E579DE">
      <w:pPr>
        <w:rPr>
          <w:rFonts w:ascii="Cavolini" w:hAnsi="Cavolini" w:cs="Cavolini"/>
        </w:rPr>
      </w:pPr>
    </w:p>
    <w:p w14:paraId="7A4C63E6" w14:textId="77777777" w:rsidR="00E579DE" w:rsidRDefault="00E579DE" w:rsidP="00E579DE">
      <w:pPr>
        <w:rPr>
          <w:rFonts w:ascii="Cavolini" w:hAnsi="Cavolini" w:cs="Cavolini"/>
        </w:rPr>
      </w:pPr>
    </w:p>
    <w:p w14:paraId="4C3D3B97" w14:textId="77777777" w:rsidR="00E579DE" w:rsidRDefault="00E579DE" w:rsidP="00E579DE">
      <w:pPr>
        <w:rPr>
          <w:rFonts w:ascii="Cavolini" w:hAnsi="Cavolini" w:cs="Cavolini"/>
        </w:rPr>
      </w:pPr>
    </w:p>
    <w:p w14:paraId="501F8AF7" w14:textId="77777777" w:rsidR="00E579DE" w:rsidRDefault="00E579DE" w:rsidP="00E579DE">
      <w:pPr>
        <w:rPr>
          <w:rFonts w:ascii="Cavolini" w:hAnsi="Cavolini" w:cs="Cavolini"/>
        </w:rPr>
      </w:pPr>
    </w:p>
    <w:p w14:paraId="0C93601E" w14:textId="77777777" w:rsidR="00E579DE" w:rsidRDefault="00E579DE" w:rsidP="00E579DE">
      <w:pPr>
        <w:rPr>
          <w:rFonts w:ascii="Cavolini" w:hAnsi="Cavolini" w:cs="Cavolini"/>
        </w:rPr>
      </w:pPr>
    </w:p>
    <w:p w14:paraId="4BA49B50" w14:textId="77777777" w:rsidR="00E579DE" w:rsidRDefault="00E579DE" w:rsidP="00E579DE">
      <w:pPr>
        <w:rPr>
          <w:rFonts w:ascii="Cavolini" w:hAnsi="Cavolini" w:cs="Cavolini"/>
        </w:rPr>
      </w:pPr>
    </w:p>
    <w:p w14:paraId="34636C8C" w14:textId="77777777" w:rsidR="00E579DE" w:rsidRDefault="00E579DE" w:rsidP="00E579DE">
      <w:pPr>
        <w:rPr>
          <w:rFonts w:ascii="Cavolini" w:hAnsi="Cavolini" w:cs="Cavolini"/>
        </w:rPr>
      </w:pPr>
    </w:p>
    <w:p w14:paraId="14E7008B" w14:textId="77777777" w:rsidR="00E579DE" w:rsidRDefault="00E579DE" w:rsidP="00E579DE">
      <w:pPr>
        <w:rPr>
          <w:rFonts w:ascii="Cavolini" w:hAnsi="Cavolini" w:cs="Cavolini"/>
        </w:rPr>
      </w:pPr>
    </w:p>
    <w:p w14:paraId="671C325B" w14:textId="70391A2D" w:rsidR="00E579DE" w:rsidRDefault="00E579DE" w:rsidP="00E579DE">
      <w:pPr>
        <w:jc w:val="center"/>
        <w:rPr>
          <w:rFonts w:ascii="Cavolini" w:hAnsi="Cavolini" w:cs="Cavolini"/>
        </w:rPr>
      </w:pPr>
      <w:r>
        <w:rPr>
          <w:rFonts w:ascii="Cavolini" w:hAnsi="Cavolini" w:cs="Cavolini"/>
        </w:rPr>
        <w:t xml:space="preserve">By AF Crystal Jewels </w:t>
      </w:r>
    </w:p>
    <w:p w14:paraId="06143664" w14:textId="593CCFE1" w:rsidR="00E579DE" w:rsidRDefault="00E579DE" w:rsidP="00E579DE">
      <w:pPr>
        <w:jc w:val="center"/>
        <w:rPr>
          <w:rFonts w:ascii="Cavolini" w:hAnsi="Cavolini" w:cs="Cavolini"/>
        </w:rPr>
      </w:pPr>
      <w:r>
        <w:rPr>
          <w:rFonts w:ascii="Cavolini" w:hAnsi="Cavolini" w:cs="Cavolini"/>
        </w:rPr>
        <w:t xml:space="preserve">Roxy Slabber </w:t>
      </w:r>
    </w:p>
    <w:p w14:paraId="7A99254E" w14:textId="77777777" w:rsidR="00E579DE" w:rsidRDefault="00E579DE" w:rsidP="00E579DE">
      <w:pPr>
        <w:rPr>
          <w:rFonts w:ascii="Cavolini" w:hAnsi="Cavolini" w:cs="Cavolini"/>
        </w:rPr>
      </w:pPr>
    </w:p>
    <w:p w14:paraId="080B1C70" w14:textId="77777777" w:rsidR="00E579DE" w:rsidRDefault="00E579DE" w:rsidP="00E579DE">
      <w:pPr>
        <w:rPr>
          <w:rFonts w:ascii="Cavolini" w:hAnsi="Cavolini" w:cs="Cavolini"/>
        </w:rPr>
      </w:pPr>
    </w:p>
    <w:p w14:paraId="3FC6ABB6" w14:textId="77777777" w:rsidR="00E579DE" w:rsidRDefault="00E579DE" w:rsidP="00E579DE">
      <w:pPr>
        <w:rPr>
          <w:rFonts w:ascii="Cavolini" w:hAnsi="Cavolini" w:cs="Cavolini"/>
        </w:rPr>
      </w:pPr>
    </w:p>
    <w:p w14:paraId="41D66BF6" w14:textId="77777777" w:rsidR="00E579DE" w:rsidRDefault="00E579DE" w:rsidP="00E579DE">
      <w:pPr>
        <w:rPr>
          <w:rFonts w:ascii="Cavolini" w:hAnsi="Cavolini" w:cs="Cavolini"/>
        </w:rPr>
      </w:pPr>
    </w:p>
    <w:p w14:paraId="2BA1D746" w14:textId="43B64088" w:rsidR="00E579DE" w:rsidRPr="00E579DE" w:rsidRDefault="00E579DE" w:rsidP="00E579DE">
      <w:pPr>
        <w:rPr>
          <w:rFonts w:ascii="Cavolini" w:hAnsi="Cavolini" w:cs="Cavolini"/>
        </w:rPr>
      </w:pPr>
      <w:r w:rsidRPr="00E579DE">
        <w:rPr>
          <w:rFonts w:ascii="Cavolini" w:hAnsi="Cavolini" w:cs="Cavolini"/>
        </w:rPr>
        <w:t>Table of Contents:</w:t>
      </w:r>
    </w:p>
    <w:p w14:paraId="50640143" w14:textId="77777777" w:rsidR="00E579DE" w:rsidRPr="00E579DE" w:rsidRDefault="00E579DE" w:rsidP="00E579DE">
      <w:pPr>
        <w:rPr>
          <w:rFonts w:ascii="Cavolini" w:hAnsi="Cavolini" w:cs="Cavolini"/>
        </w:rPr>
      </w:pPr>
    </w:p>
    <w:p w14:paraId="2791508A" w14:textId="77777777" w:rsidR="00E579DE" w:rsidRDefault="00E579DE" w:rsidP="00E579DE">
      <w:pPr>
        <w:pStyle w:val="ListParagraph"/>
        <w:numPr>
          <w:ilvl w:val="0"/>
          <w:numId w:val="1"/>
        </w:numPr>
        <w:rPr>
          <w:rFonts w:ascii="Cavolini" w:hAnsi="Cavolini" w:cs="Cavolini"/>
          <w:sz w:val="24"/>
          <w:szCs w:val="24"/>
        </w:rPr>
      </w:pPr>
      <w:r w:rsidRPr="00E579DE">
        <w:rPr>
          <w:rFonts w:ascii="Cavolini" w:hAnsi="Cavolini" w:cs="Cavolini"/>
          <w:sz w:val="24"/>
          <w:szCs w:val="24"/>
        </w:rPr>
        <w:t>Introduction</w:t>
      </w:r>
    </w:p>
    <w:p w14:paraId="55DE8D3B" w14:textId="77777777" w:rsidR="00E579DE" w:rsidRPr="00E579DE" w:rsidRDefault="00E579DE" w:rsidP="00E579DE">
      <w:pPr>
        <w:pStyle w:val="ListParagraph"/>
        <w:rPr>
          <w:rFonts w:ascii="Cavolini" w:hAnsi="Cavolini" w:cs="Cavolini"/>
          <w:sz w:val="24"/>
          <w:szCs w:val="24"/>
        </w:rPr>
      </w:pPr>
    </w:p>
    <w:p w14:paraId="0CCB98E0" w14:textId="77777777" w:rsidR="00E579DE" w:rsidRDefault="00E579DE" w:rsidP="00E579DE">
      <w:pPr>
        <w:pStyle w:val="ListParagraph"/>
        <w:numPr>
          <w:ilvl w:val="0"/>
          <w:numId w:val="1"/>
        </w:numPr>
        <w:rPr>
          <w:rFonts w:ascii="Cavolini" w:hAnsi="Cavolini" w:cs="Cavolini"/>
          <w:sz w:val="24"/>
          <w:szCs w:val="24"/>
        </w:rPr>
      </w:pPr>
      <w:r w:rsidRPr="00E579DE">
        <w:rPr>
          <w:rFonts w:ascii="Cavolini" w:hAnsi="Cavolini" w:cs="Cavolini"/>
          <w:sz w:val="24"/>
          <w:szCs w:val="24"/>
        </w:rPr>
        <w:t>The Sacred Bond of Copper-Based Crystals</w:t>
      </w:r>
    </w:p>
    <w:p w14:paraId="0F47AC66" w14:textId="77777777" w:rsidR="00E579DE" w:rsidRPr="00E579DE" w:rsidRDefault="00E579DE" w:rsidP="00E579DE">
      <w:pPr>
        <w:pStyle w:val="ListParagraph"/>
        <w:rPr>
          <w:rFonts w:ascii="Cavolini" w:hAnsi="Cavolini" w:cs="Cavolini"/>
          <w:sz w:val="24"/>
          <w:szCs w:val="24"/>
        </w:rPr>
      </w:pPr>
    </w:p>
    <w:p w14:paraId="16E5F729" w14:textId="77777777" w:rsidR="00E579DE" w:rsidRPr="00E579DE" w:rsidRDefault="00E579DE" w:rsidP="00E579DE">
      <w:pPr>
        <w:pStyle w:val="ListParagraph"/>
        <w:rPr>
          <w:rFonts w:ascii="Cavolini" w:hAnsi="Cavolini" w:cs="Cavolini"/>
          <w:sz w:val="24"/>
          <w:szCs w:val="24"/>
        </w:rPr>
      </w:pPr>
    </w:p>
    <w:p w14:paraId="79B47B93" w14:textId="77777777" w:rsidR="00E579DE" w:rsidRDefault="00E579DE" w:rsidP="00E579DE">
      <w:pPr>
        <w:pStyle w:val="ListParagraph"/>
        <w:numPr>
          <w:ilvl w:val="0"/>
          <w:numId w:val="1"/>
        </w:numPr>
        <w:rPr>
          <w:rFonts w:ascii="Cavolini" w:hAnsi="Cavolini" w:cs="Cavolini"/>
          <w:sz w:val="24"/>
          <w:szCs w:val="24"/>
        </w:rPr>
      </w:pPr>
      <w:r w:rsidRPr="00E579DE">
        <w:rPr>
          <w:rFonts w:ascii="Cavolini" w:hAnsi="Cavolini" w:cs="Cavolini"/>
          <w:sz w:val="24"/>
          <w:szCs w:val="24"/>
        </w:rPr>
        <w:t>Malachite: The Stone of Transformation</w:t>
      </w:r>
    </w:p>
    <w:p w14:paraId="74A16BA4" w14:textId="77777777" w:rsidR="00E579DE" w:rsidRPr="00E579DE" w:rsidRDefault="00E579DE" w:rsidP="00E579DE">
      <w:pPr>
        <w:pStyle w:val="ListParagraph"/>
        <w:rPr>
          <w:rFonts w:ascii="Cavolini" w:hAnsi="Cavolini" w:cs="Cavolini"/>
          <w:sz w:val="24"/>
          <w:szCs w:val="24"/>
        </w:rPr>
      </w:pPr>
    </w:p>
    <w:p w14:paraId="1BF5AB11" w14:textId="77777777" w:rsidR="00E579DE" w:rsidRDefault="00E579DE" w:rsidP="00E579DE">
      <w:pPr>
        <w:pStyle w:val="ListParagraph"/>
        <w:numPr>
          <w:ilvl w:val="0"/>
          <w:numId w:val="1"/>
        </w:numPr>
        <w:rPr>
          <w:rFonts w:ascii="Cavolini" w:hAnsi="Cavolini" w:cs="Cavolini"/>
          <w:sz w:val="24"/>
          <w:szCs w:val="24"/>
        </w:rPr>
      </w:pPr>
      <w:r w:rsidRPr="00E579DE">
        <w:rPr>
          <w:rFonts w:ascii="Cavolini" w:hAnsi="Cavolini" w:cs="Cavolini"/>
          <w:sz w:val="24"/>
          <w:szCs w:val="24"/>
        </w:rPr>
        <w:t>Chrysocolla: The Stone of Divine Communication</w:t>
      </w:r>
    </w:p>
    <w:p w14:paraId="06AED521" w14:textId="77777777" w:rsidR="00E579DE" w:rsidRPr="00E579DE" w:rsidRDefault="00E579DE" w:rsidP="00E579DE">
      <w:pPr>
        <w:pStyle w:val="ListParagraph"/>
        <w:rPr>
          <w:rFonts w:ascii="Cavolini" w:hAnsi="Cavolini" w:cs="Cavolini"/>
          <w:sz w:val="24"/>
          <w:szCs w:val="24"/>
        </w:rPr>
      </w:pPr>
    </w:p>
    <w:p w14:paraId="204809DB" w14:textId="77777777" w:rsidR="00E579DE" w:rsidRPr="00E579DE" w:rsidRDefault="00E579DE" w:rsidP="00E579DE">
      <w:pPr>
        <w:pStyle w:val="ListParagraph"/>
        <w:rPr>
          <w:rFonts w:ascii="Cavolini" w:hAnsi="Cavolini" w:cs="Cavolini"/>
          <w:sz w:val="24"/>
          <w:szCs w:val="24"/>
        </w:rPr>
      </w:pPr>
    </w:p>
    <w:p w14:paraId="3AB07DF9" w14:textId="77777777" w:rsidR="00E579DE" w:rsidRDefault="00E579DE" w:rsidP="00E579DE">
      <w:pPr>
        <w:pStyle w:val="ListParagraph"/>
        <w:numPr>
          <w:ilvl w:val="0"/>
          <w:numId w:val="1"/>
        </w:numPr>
        <w:rPr>
          <w:rFonts w:ascii="Cavolini" w:hAnsi="Cavolini" w:cs="Cavolini"/>
          <w:sz w:val="24"/>
          <w:szCs w:val="24"/>
        </w:rPr>
      </w:pPr>
      <w:r w:rsidRPr="00E579DE">
        <w:rPr>
          <w:rFonts w:ascii="Cavolini" w:hAnsi="Cavolini" w:cs="Cavolini"/>
          <w:sz w:val="24"/>
          <w:szCs w:val="24"/>
        </w:rPr>
        <w:t>Azurite: The Stone of Inner Vision</w:t>
      </w:r>
    </w:p>
    <w:p w14:paraId="4EAB8912" w14:textId="77777777" w:rsidR="00E579DE" w:rsidRPr="00E579DE" w:rsidRDefault="00E579DE" w:rsidP="00E579DE">
      <w:pPr>
        <w:pStyle w:val="ListParagraph"/>
        <w:rPr>
          <w:rFonts w:ascii="Cavolini" w:hAnsi="Cavolini" w:cs="Cavolini"/>
          <w:sz w:val="24"/>
          <w:szCs w:val="24"/>
        </w:rPr>
      </w:pPr>
    </w:p>
    <w:p w14:paraId="1FDD8849" w14:textId="5D31D55C" w:rsidR="00E579DE" w:rsidRDefault="00E579DE" w:rsidP="00E579DE">
      <w:pPr>
        <w:pStyle w:val="ListParagraph"/>
        <w:numPr>
          <w:ilvl w:val="0"/>
          <w:numId w:val="1"/>
        </w:numPr>
        <w:rPr>
          <w:rFonts w:ascii="Cavolini" w:hAnsi="Cavolini" w:cs="Cavolini"/>
          <w:sz w:val="24"/>
          <w:szCs w:val="24"/>
        </w:rPr>
      </w:pPr>
      <w:r w:rsidRPr="00E579DE">
        <w:rPr>
          <w:rFonts w:ascii="Cavolini" w:hAnsi="Cavolini" w:cs="Cavolini"/>
          <w:sz w:val="24"/>
          <w:szCs w:val="24"/>
        </w:rPr>
        <w:t>The Energetic Synergy: How They Work Togethe</w:t>
      </w:r>
      <w:r>
        <w:rPr>
          <w:rFonts w:ascii="Cavolini" w:hAnsi="Cavolini" w:cs="Cavolini"/>
          <w:sz w:val="24"/>
          <w:szCs w:val="24"/>
        </w:rPr>
        <w:t>r</w:t>
      </w:r>
    </w:p>
    <w:p w14:paraId="08334784" w14:textId="77777777" w:rsidR="00E579DE" w:rsidRPr="00E579DE" w:rsidRDefault="00E579DE" w:rsidP="00E579DE">
      <w:pPr>
        <w:pStyle w:val="ListParagraph"/>
        <w:rPr>
          <w:rFonts w:ascii="Cavolini" w:hAnsi="Cavolini" w:cs="Cavolini"/>
          <w:sz w:val="24"/>
          <w:szCs w:val="24"/>
        </w:rPr>
      </w:pPr>
    </w:p>
    <w:p w14:paraId="4A430568" w14:textId="77777777" w:rsidR="00E579DE" w:rsidRPr="00E579DE" w:rsidRDefault="00E579DE" w:rsidP="00E579DE">
      <w:pPr>
        <w:pStyle w:val="ListParagraph"/>
        <w:rPr>
          <w:rFonts w:ascii="Cavolini" w:hAnsi="Cavolini" w:cs="Cavolini"/>
          <w:sz w:val="24"/>
          <w:szCs w:val="24"/>
        </w:rPr>
      </w:pPr>
    </w:p>
    <w:p w14:paraId="10C20F4C" w14:textId="77777777" w:rsidR="00E579DE" w:rsidRDefault="00E579DE" w:rsidP="00E579DE">
      <w:pPr>
        <w:pStyle w:val="ListParagraph"/>
        <w:numPr>
          <w:ilvl w:val="0"/>
          <w:numId w:val="1"/>
        </w:numPr>
        <w:rPr>
          <w:rFonts w:ascii="Cavolini" w:hAnsi="Cavolini" w:cs="Cavolini"/>
          <w:sz w:val="24"/>
          <w:szCs w:val="24"/>
        </w:rPr>
      </w:pPr>
      <w:r w:rsidRPr="00E579DE">
        <w:rPr>
          <w:rFonts w:ascii="Cavolini" w:hAnsi="Cavolini" w:cs="Cavolini"/>
          <w:sz w:val="24"/>
          <w:szCs w:val="24"/>
        </w:rPr>
        <w:t>Chakra Healing with Malachite, Chrysocolla &amp; Azurite</w:t>
      </w:r>
    </w:p>
    <w:p w14:paraId="51C27606" w14:textId="77777777" w:rsidR="00E579DE" w:rsidRPr="00E579DE" w:rsidRDefault="00E579DE" w:rsidP="00E579DE">
      <w:pPr>
        <w:pStyle w:val="ListParagraph"/>
        <w:rPr>
          <w:rFonts w:ascii="Cavolini" w:hAnsi="Cavolini" w:cs="Cavolini"/>
          <w:sz w:val="24"/>
          <w:szCs w:val="24"/>
        </w:rPr>
      </w:pPr>
    </w:p>
    <w:p w14:paraId="7FD1819D" w14:textId="77777777" w:rsidR="00E579DE" w:rsidRDefault="00E579DE" w:rsidP="00E579DE">
      <w:pPr>
        <w:pStyle w:val="ListParagraph"/>
        <w:numPr>
          <w:ilvl w:val="0"/>
          <w:numId w:val="1"/>
        </w:numPr>
        <w:rPr>
          <w:rFonts w:ascii="Cavolini" w:hAnsi="Cavolini" w:cs="Cavolini"/>
          <w:sz w:val="24"/>
          <w:szCs w:val="24"/>
        </w:rPr>
      </w:pPr>
      <w:r w:rsidRPr="00E579DE">
        <w:rPr>
          <w:rFonts w:ascii="Cavolini" w:hAnsi="Cavolini" w:cs="Cavolini"/>
          <w:sz w:val="24"/>
          <w:szCs w:val="24"/>
        </w:rPr>
        <w:t>Daily Rituals and Practices</w:t>
      </w:r>
    </w:p>
    <w:p w14:paraId="6BE800AC" w14:textId="77777777" w:rsidR="00E579DE" w:rsidRPr="00E579DE" w:rsidRDefault="00E579DE" w:rsidP="00E579DE">
      <w:pPr>
        <w:pStyle w:val="ListParagraph"/>
        <w:rPr>
          <w:rFonts w:ascii="Cavolini" w:hAnsi="Cavolini" w:cs="Cavolini"/>
          <w:sz w:val="24"/>
          <w:szCs w:val="24"/>
        </w:rPr>
      </w:pPr>
    </w:p>
    <w:p w14:paraId="4641F886" w14:textId="77777777" w:rsidR="00E579DE" w:rsidRPr="00E579DE" w:rsidRDefault="00E579DE" w:rsidP="00E579DE">
      <w:pPr>
        <w:pStyle w:val="ListParagraph"/>
        <w:rPr>
          <w:rFonts w:ascii="Cavolini" w:hAnsi="Cavolini" w:cs="Cavolini"/>
          <w:sz w:val="24"/>
          <w:szCs w:val="24"/>
        </w:rPr>
      </w:pPr>
    </w:p>
    <w:p w14:paraId="23666E48" w14:textId="77777777" w:rsidR="00E579DE" w:rsidRDefault="00E579DE" w:rsidP="00E579DE">
      <w:pPr>
        <w:pStyle w:val="ListParagraph"/>
        <w:numPr>
          <w:ilvl w:val="0"/>
          <w:numId w:val="1"/>
        </w:numPr>
        <w:rPr>
          <w:rFonts w:ascii="Cavolini" w:hAnsi="Cavolini" w:cs="Cavolini"/>
          <w:sz w:val="24"/>
          <w:szCs w:val="24"/>
        </w:rPr>
      </w:pPr>
      <w:r w:rsidRPr="00E579DE">
        <w:rPr>
          <w:rFonts w:ascii="Cavolini" w:hAnsi="Cavolini" w:cs="Cavolini"/>
          <w:sz w:val="24"/>
          <w:szCs w:val="24"/>
        </w:rPr>
        <w:t>Crystal Grids for Healing and Manifestation</w:t>
      </w:r>
    </w:p>
    <w:p w14:paraId="036611D8" w14:textId="77777777" w:rsidR="00E579DE" w:rsidRPr="00E579DE" w:rsidRDefault="00E579DE" w:rsidP="00E579DE">
      <w:pPr>
        <w:pStyle w:val="ListParagraph"/>
        <w:rPr>
          <w:rFonts w:ascii="Cavolini" w:hAnsi="Cavolini" w:cs="Cavolini"/>
          <w:sz w:val="24"/>
          <w:szCs w:val="24"/>
        </w:rPr>
      </w:pPr>
    </w:p>
    <w:p w14:paraId="2BA17894" w14:textId="77777777" w:rsidR="00E579DE" w:rsidRDefault="00E579DE" w:rsidP="00E579DE">
      <w:pPr>
        <w:pStyle w:val="ListParagraph"/>
        <w:numPr>
          <w:ilvl w:val="0"/>
          <w:numId w:val="1"/>
        </w:numPr>
        <w:ind w:left="567"/>
        <w:rPr>
          <w:rFonts w:ascii="Cavolini" w:hAnsi="Cavolini" w:cs="Cavolini"/>
          <w:sz w:val="24"/>
          <w:szCs w:val="24"/>
        </w:rPr>
      </w:pPr>
      <w:r w:rsidRPr="00E579DE">
        <w:rPr>
          <w:rFonts w:ascii="Cavolini" w:hAnsi="Cavolini" w:cs="Cavolini"/>
          <w:sz w:val="24"/>
          <w:szCs w:val="24"/>
        </w:rPr>
        <w:t>Affirmations for Each Stone</w:t>
      </w:r>
    </w:p>
    <w:p w14:paraId="795576B7" w14:textId="77777777" w:rsidR="00E579DE" w:rsidRPr="00E579DE" w:rsidRDefault="00E579DE" w:rsidP="00E579DE">
      <w:pPr>
        <w:pStyle w:val="ListParagraph"/>
        <w:ind w:left="567"/>
        <w:rPr>
          <w:rFonts w:ascii="Cavolini" w:hAnsi="Cavolini" w:cs="Cavolini"/>
          <w:sz w:val="24"/>
          <w:szCs w:val="24"/>
        </w:rPr>
      </w:pPr>
    </w:p>
    <w:p w14:paraId="5D53F7C7" w14:textId="77777777" w:rsidR="00E579DE" w:rsidRPr="00E579DE" w:rsidRDefault="00E579DE" w:rsidP="00E579DE">
      <w:pPr>
        <w:pStyle w:val="ListParagraph"/>
        <w:ind w:left="567"/>
        <w:rPr>
          <w:rFonts w:ascii="Cavolini" w:hAnsi="Cavolini" w:cs="Cavolini"/>
          <w:sz w:val="24"/>
          <w:szCs w:val="24"/>
        </w:rPr>
      </w:pPr>
    </w:p>
    <w:p w14:paraId="6C9B96FC" w14:textId="77777777" w:rsidR="00E579DE" w:rsidRDefault="00E579DE" w:rsidP="00E579DE">
      <w:pPr>
        <w:pStyle w:val="ListParagraph"/>
        <w:numPr>
          <w:ilvl w:val="0"/>
          <w:numId w:val="1"/>
        </w:numPr>
        <w:ind w:left="567"/>
        <w:rPr>
          <w:rFonts w:ascii="Cavolini" w:hAnsi="Cavolini" w:cs="Cavolini"/>
          <w:sz w:val="24"/>
          <w:szCs w:val="24"/>
        </w:rPr>
      </w:pPr>
      <w:r w:rsidRPr="00E579DE">
        <w:rPr>
          <w:rFonts w:ascii="Cavolini" w:hAnsi="Cavolini" w:cs="Cavolini"/>
          <w:sz w:val="24"/>
          <w:szCs w:val="24"/>
        </w:rPr>
        <w:t>How to Cleanse, Charge &amp; Store These Crystals</w:t>
      </w:r>
    </w:p>
    <w:p w14:paraId="063E66F0" w14:textId="77777777" w:rsidR="00E579DE" w:rsidRPr="00E579DE" w:rsidRDefault="00E579DE" w:rsidP="00E579DE">
      <w:pPr>
        <w:pStyle w:val="ListParagraph"/>
        <w:ind w:left="567"/>
        <w:rPr>
          <w:rFonts w:ascii="Cavolini" w:hAnsi="Cavolini" w:cs="Cavolini"/>
          <w:sz w:val="24"/>
          <w:szCs w:val="24"/>
        </w:rPr>
      </w:pPr>
    </w:p>
    <w:p w14:paraId="27FC3DDB" w14:textId="497E4ADC" w:rsidR="00E579DE" w:rsidRDefault="00E579DE" w:rsidP="00E579DE">
      <w:pPr>
        <w:pStyle w:val="ListParagraph"/>
        <w:numPr>
          <w:ilvl w:val="0"/>
          <w:numId w:val="1"/>
        </w:numPr>
        <w:ind w:left="567"/>
        <w:rPr>
          <w:rFonts w:ascii="Cavolini" w:hAnsi="Cavolini" w:cs="Cavolini"/>
          <w:sz w:val="24"/>
          <w:szCs w:val="24"/>
        </w:rPr>
      </w:pPr>
      <w:r w:rsidRPr="00E579DE">
        <w:rPr>
          <w:rFonts w:ascii="Cavolini" w:hAnsi="Cavolini" w:cs="Cavolini"/>
          <w:sz w:val="24"/>
          <w:szCs w:val="24"/>
        </w:rPr>
        <w:t>Meditations and Visualization</w:t>
      </w:r>
      <w:r>
        <w:rPr>
          <w:rFonts w:ascii="Cavolini" w:hAnsi="Cavolini" w:cs="Cavolini"/>
          <w:sz w:val="24"/>
          <w:szCs w:val="24"/>
        </w:rPr>
        <w:t>s</w:t>
      </w:r>
    </w:p>
    <w:p w14:paraId="5C064F98" w14:textId="77777777" w:rsidR="00E579DE" w:rsidRPr="00E579DE" w:rsidRDefault="00E579DE" w:rsidP="00E579DE">
      <w:pPr>
        <w:pStyle w:val="ListParagraph"/>
        <w:ind w:left="567"/>
        <w:rPr>
          <w:rFonts w:ascii="Cavolini" w:hAnsi="Cavolini" w:cs="Cavolini"/>
          <w:sz w:val="24"/>
          <w:szCs w:val="24"/>
        </w:rPr>
      </w:pPr>
    </w:p>
    <w:p w14:paraId="6C322D72" w14:textId="77777777" w:rsidR="00E579DE" w:rsidRPr="00E579DE" w:rsidRDefault="00E579DE" w:rsidP="00E579DE">
      <w:pPr>
        <w:pStyle w:val="ListParagraph"/>
        <w:ind w:left="567"/>
        <w:rPr>
          <w:rFonts w:ascii="Cavolini" w:hAnsi="Cavolini" w:cs="Cavolini"/>
          <w:sz w:val="24"/>
          <w:szCs w:val="24"/>
        </w:rPr>
      </w:pPr>
    </w:p>
    <w:p w14:paraId="39BF521F" w14:textId="43EA3F6C" w:rsidR="00E579DE" w:rsidRDefault="00E579DE" w:rsidP="00811D75">
      <w:pPr>
        <w:pStyle w:val="ListParagraph"/>
        <w:numPr>
          <w:ilvl w:val="0"/>
          <w:numId w:val="1"/>
        </w:numPr>
        <w:ind w:left="567"/>
        <w:rPr>
          <w:rFonts w:ascii="Cavolini" w:hAnsi="Cavolini" w:cs="Cavolini"/>
          <w:sz w:val="24"/>
          <w:szCs w:val="24"/>
        </w:rPr>
      </w:pPr>
      <w:r w:rsidRPr="00E579DE">
        <w:rPr>
          <w:rFonts w:ascii="Cavolini" w:hAnsi="Cavolini" w:cs="Cavolini"/>
          <w:sz w:val="24"/>
          <w:szCs w:val="24"/>
        </w:rPr>
        <w:t xml:space="preserve">Using the Trinity in </w:t>
      </w:r>
      <w:r w:rsidRPr="00E579DE">
        <w:rPr>
          <w:rFonts w:ascii="Cavolini" w:hAnsi="Cavolini" w:cs="Cavolini"/>
          <w:sz w:val="24"/>
          <w:szCs w:val="24"/>
        </w:rPr>
        <w:t>Jewellery</w:t>
      </w:r>
      <w:r w:rsidRPr="00E579DE">
        <w:rPr>
          <w:rFonts w:ascii="Cavolini" w:hAnsi="Cavolini" w:cs="Cavolini"/>
          <w:sz w:val="24"/>
          <w:szCs w:val="24"/>
        </w:rPr>
        <w:t xml:space="preserve"> and Everyday Life</w:t>
      </w:r>
    </w:p>
    <w:p w14:paraId="089FA3BC" w14:textId="77777777" w:rsidR="00811D75" w:rsidRPr="00811D75" w:rsidRDefault="00811D75" w:rsidP="00811D75">
      <w:pPr>
        <w:pStyle w:val="ListParagraph"/>
        <w:ind w:left="567"/>
        <w:rPr>
          <w:rFonts w:ascii="Cavolini" w:hAnsi="Cavolini" w:cs="Cavolini"/>
          <w:sz w:val="24"/>
          <w:szCs w:val="24"/>
        </w:rPr>
      </w:pPr>
    </w:p>
    <w:p w14:paraId="032EE978" w14:textId="77777777" w:rsidR="00E579DE" w:rsidRPr="00E579DE" w:rsidRDefault="00E579DE" w:rsidP="00E579DE">
      <w:pPr>
        <w:pStyle w:val="ListParagraph"/>
        <w:ind w:left="567"/>
        <w:rPr>
          <w:rFonts w:ascii="Cavolini" w:hAnsi="Cavolini" w:cs="Cavolini"/>
          <w:sz w:val="24"/>
          <w:szCs w:val="24"/>
        </w:rPr>
      </w:pPr>
    </w:p>
    <w:p w14:paraId="4583D8D5" w14:textId="6F5B09D5" w:rsidR="00E579DE" w:rsidRDefault="00E579DE" w:rsidP="00E579DE">
      <w:pPr>
        <w:pStyle w:val="ListParagraph"/>
        <w:numPr>
          <w:ilvl w:val="0"/>
          <w:numId w:val="1"/>
        </w:numPr>
        <w:ind w:left="567"/>
        <w:rPr>
          <w:rFonts w:ascii="Cavolini" w:hAnsi="Cavolini" w:cs="Cavolini"/>
          <w:sz w:val="24"/>
          <w:szCs w:val="24"/>
        </w:rPr>
      </w:pPr>
      <w:r w:rsidRPr="00E579DE">
        <w:rPr>
          <w:rFonts w:ascii="Cavolini" w:hAnsi="Cavolini" w:cs="Cavolini"/>
          <w:sz w:val="24"/>
          <w:szCs w:val="24"/>
        </w:rPr>
        <w:t>Conclusion: Embodying the Power of the Trinity</w:t>
      </w:r>
    </w:p>
    <w:p w14:paraId="7FC63DD6" w14:textId="77777777" w:rsidR="00E579DE" w:rsidRDefault="00E579DE" w:rsidP="00E579DE">
      <w:pPr>
        <w:pStyle w:val="ListParagraph"/>
        <w:ind w:left="567"/>
        <w:rPr>
          <w:rFonts w:ascii="Cavolini" w:hAnsi="Cavolini" w:cs="Cavolini"/>
          <w:sz w:val="24"/>
          <w:szCs w:val="24"/>
        </w:rPr>
      </w:pPr>
    </w:p>
    <w:p w14:paraId="45A3946F" w14:textId="77777777" w:rsidR="00811D75" w:rsidRDefault="00811D75" w:rsidP="00E579DE">
      <w:pPr>
        <w:pStyle w:val="ListParagraph"/>
        <w:ind w:left="567"/>
        <w:rPr>
          <w:rFonts w:ascii="Cavolini" w:hAnsi="Cavolini" w:cs="Cavolini"/>
          <w:sz w:val="24"/>
          <w:szCs w:val="24"/>
        </w:rPr>
      </w:pPr>
    </w:p>
    <w:p w14:paraId="30B0F647" w14:textId="77777777" w:rsidR="00811D75" w:rsidRPr="00E579DE" w:rsidRDefault="00811D75" w:rsidP="00E579DE">
      <w:pPr>
        <w:pStyle w:val="ListParagraph"/>
        <w:ind w:left="567"/>
        <w:rPr>
          <w:rFonts w:ascii="Cavolini" w:hAnsi="Cavolini" w:cs="Cavolini"/>
          <w:sz w:val="24"/>
          <w:szCs w:val="24"/>
        </w:rPr>
      </w:pPr>
    </w:p>
    <w:p w14:paraId="429BBF07" w14:textId="733F3745" w:rsidR="00E579DE" w:rsidRPr="00E579DE" w:rsidRDefault="00E579DE" w:rsidP="00121C06">
      <w:pPr>
        <w:jc w:val="center"/>
        <w:rPr>
          <w:rFonts w:ascii="Cavolini" w:hAnsi="Cavolini" w:cs="Cavolini"/>
          <w:sz w:val="28"/>
          <w:szCs w:val="28"/>
        </w:rPr>
      </w:pPr>
      <w:r w:rsidRPr="00E579DE">
        <w:rPr>
          <w:rFonts w:ascii="Cavolini" w:hAnsi="Cavolini" w:cs="Cavolini"/>
          <w:sz w:val="28"/>
          <w:szCs w:val="28"/>
        </w:rPr>
        <w:lastRenderedPageBreak/>
        <w:t>Chapter 1: Introduction</w:t>
      </w:r>
    </w:p>
    <w:p w14:paraId="1A17FA0F" w14:textId="77777777" w:rsidR="00E579DE" w:rsidRPr="00E579DE" w:rsidRDefault="00E579DE" w:rsidP="00E579DE">
      <w:pPr>
        <w:rPr>
          <w:rFonts w:ascii="Cavolini" w:hAnsi="Cavolini" w:cs="Cavolini"/>
        </w:rPr>
      </w:pPr>
    </w:p>
    <w:p w14:paraId="6BFC43FC" w14:textId="0379837E" w:rsidR="00E579DE" w:rsidRPr="00E579DE" w:rsidRDefault="00E579DE" w:rsidP="00E579DE">
      <w:pPr>
        <w:rPr>
          <w:rFonts w:ascii="Cavolini" w:hAnsi="Cavolini" w:cs="Cavolini"/>
          <w:sz w:val="24"/>
          <w:szCs w:val="24"/>
        </w:rPr>
      </w:pPr>
      <w:r w:rsidRPr="00E579DE">
        <w:rPr>
          <w:rFonts w:ascii="Cavolini" w:hAnsi="Cavolini" w:cs="Cavolini"/>
          <w:sz w:val="24"/>
          <w:szCs w:val="24"/>
        </w:rPr>
        <w:t xml:space="preserve">In the heart of the Earth’s mineral kingdom lies a trio of exceptional crystals: malachite, chrysocolla, and azurite. Each one is unique, yet together they form a sacred alliance of energy, </w:t>
      </w:r>
      <w:r w:rsidRPr="00E579DE">
        <w:rPr>
          <w:rFonts w:ascii="Cavolini" w:hAnsi="Cavolini" w:cs="Cavolini"/>
          <w:sz w:val="24"/>
          <w:szCs w:val="24"/>
        </w:rPr>
        <w:t>colour</w:t>
      </w:r>
      <w:r w:rsidRPr="00E579DE">
        <w:rPr>
          <w:rFonts w:ascii="Cavolini" w:hAnsi="Cavolini" w:cs="Cavolini"/>
          <w:sz w:val="24"/>
          <w:szCs w:val="24"/>
        </w:rPr>
        <w:t xml:space="preserve">, and vibration. Bound by their copper-rich compositions and vivid blue-green hues, they are often found in </w:t>
      </w:r>
      <w:proofErr w:type="gramStart"/>
      <w:r w:rsidRPr="00E579DE">
        <w:rPr>
          <w:rFonts w:ascii="Cavolini" w:hAnsi="Cavolini" w:cs="Cavolini"/>
          <w:sz w:val="24"/>
          <w:szCs w:val="24"/>
        </w:rPr>
        <w:t>close proximity</w:t>
      </w:r>
      <w:proofErr w:type="gramEnd"/>
      <w:r w:rsidRPr="00E579DE">
        <w:rPr>
          <w:rFonts w:ascii="Cavolini" w:hAnsi="Cavolini" w:cs="Cavolini"/>
          <w:sz w:val="24"/>
          <w:szCs w:val="24"/>
        </w:rPr>
        <w:t xml:space="preserve"> within the Earth, creating powerful natural blends. This eBook explores their individual healing powers and their synergistic potential when used together for emotional, spiritual, and energetic transformation.</w:t>
      </w:r>
    </w:p>
    <w:p w14:paraId="36E43125" w14:textId="77777777" w:rsidR="00E579DE" w:rsidRPr="00E579DE" w:rsidRDefault="00E579DE" w:rsidP="00E579DE">
      <w:pPr>
        <w:rPr>
          <w:rFonts w:ascii="Cavolini" w:hAnsi="Cavolini" w:cs="Cavolini"/>
        </w:rPr>
      </w:pPr>
    </w:p>
    <w:p w14:paraId="6B3E2D2F" w14:textId="77777777" w:rsidR="00E579DE" w:rsidRPr="00E579DE" w:rsidRDefault="00E579DE" w:rsidP="00121C06">
      <w:pPr>
        <w:jc w:val="center"/>
        <w:rPr>
          <w:rFonts w:ascii="Cavolini" w:hAnsi="Cavolini" w:cs="Cavolini"/>
          <w:sz w:val="28"/>
          <w:szCs w:val="28"/>
        </w:rPr>
      </w:pPr>
      <w:r w:rsidRPr="00E579DE">
        <w:rPr>
          <w:rFonts w:ascii="Cavolini" w:hAnsi="Cavolini" w:cs="Cavolini"/>
          <w:sz w:val="28"/>
          <w:szCs w:val="28"/>
        </w:rPr>
        <w:t>Chapter 2: The Sacred Bond of Copper-Based Crystals</w:t>
      </w:r>
    </w:p>
    <w:p w14:paraId="133C3C82" w14:textId="77777777" w:rsidR="00E579DE" w:rsidRPr="00E579DE" w:rsidRDefault="00E579DE" w:rsidP="00E579DE">
      <w:pPr>
        <w:rPr>
          <w:rFonts w:ascii="Cavolini" w:hAnsi="Cavolini" w:cs="Cavolini"/>
        </w:rPr>
      </w:pPr>
    </w:p>
    <w:p w14:paraId="08E9F576" w14:textId="6CE05B3D" w:rsidR="00E579DE" w:rsidRPr="00E579DE" w:rsidRDefault="00E579DE" w:rsidP="00E579DE">
      <w:pPr>
        <w:rPr>
          <w:rFonts w:ascii="Cavolini" w:hAnsi="Cavolini" w:cs="Cavolini"/>
          <w:sz w:val="24"/>
          <w:szCs w:val="24"/>
        </w:rPr>
      </w:pPr>
      <w:r w:rsidRPr="00E579DE">
        <w:rPr>
          <w:rFonts w:ascii="Cavolini" w:hAnsi="Cavolini" w:cs="Cavolini"/>
          <w:sz w:val="24"/>
          <w:szCs w:val="24"/>
        </w:rPr>
        <w:t xml:space="preserve">Copper is a highly conductive element, both physically and metaphysically. Crystals like malachite, chrysocolla, and azurite all contain copper, making them energetically potent. This shared trait enhances their abilities to conduct energy, amplify intentions, and open blocked energy </w:t>
      </w:r>
      <w:r w:rsidRPr="00E579DE">
        <w:rPr>
          <w:rFonts w:ascii="Cavolini" w:hAnsi="Cavolini" w:cs="Cavolini"/>
          <w:sz w:val="24"/>
          <w:szCs w:val="24"/>
        </w:rPr>
        <w:t>centres</w:t>
      </w:r>
      <w:r w:rsidRPr="00E579DE">
        <w:rPr>
          <w:rFonts w:ascii="Cavolini" w:hAnsi="Cavolini" w:cs="Cavolini"/>
          <w:sz w:val="24"/>
          <w:szCs w:val="24"/>
        </w:rPr>
        <w:t xml:space="preserve">. Their naturally complementary </w:t>
      </w:r>
      <w:r w:rsidRPr="00E579DE">
        <w:rPr>
          <w:rFonts w:ascii="Cavolini" w:hAnsi="Cavolini" w:cs="Cavolini"/>
          <w:sz w:val="24"/>
          <w:szCs w:val="24"/>
        </w:rPr>
        <w:t>colour</w:t>
      </w:r>
      <w:r w:rsidRPr="00E579DE">
        <w:rPr>
          <w:rFonts w:ascii="Cavolini" w:hAnsi="Cavolini" w:cs="Cavolini"/>
          <w:sz w:val="24"/>
          <w:szCs w:val="24"/>
        </w:rPr>
        <w:t xml:space="preserve"> ranges—green, blue, and indigo—align with the heart, throat, and third eye chakras, supporting healing across emotional expression, love, and spiritual insight.</w:t>
      </w:r>
    </w:p>
    <w:p w14:paraId="1F481279" w14:textId="002344C5" w:rsidR="00E579DE" w:rsidRDefault="00E579DE" w:rsidP="00E579DE">
      <w:pPr>
        <w:rPr>
          <w:rFonts w:ascii="Cavolini" w:hAnsi="Cavolini" w:cs="Cavolini"/>
        </w:rPr>
      </w:pPr>
    </w:p>
    <w:p w14:paraId="3B7C3C02" w14:textId="7700BB84" w:rsidR="00121C06" w:rsidRDefault="00121C06" w:rsidP="00E579DE">
      <w:pPr>
        <w:rPr>
          <w:rFonts w:ascii="Cavolini" w:hAnsi="Cavolini" w:cs="Cavolini"/>
        </w:rPr>
      </w:pPr>
    </w:p>
    <w:p w14:paraId="118FF9D1" w14:textId="4AC57FB5" w:rsidR="00121C06" w:rsidRDefault="00121C06" w:rsidP="00E579DE">
      <w:pPr>
        <w:rPr>
          <w:rFonts w:ascii="Cavolini" w:hAnsi="Cavolini" w:cs="Cavolini"/>
        </w:rPr>
      </w:pPr>
    </w:p>
    <w:p w14:paraId="60DC9A63" w14:textId="7226B009" w:rsidR="00121C06" w:rsidRDefault="00121C06" w:rsidP="00E579DE">
      <w:pPr>
        <w:rPr>
          <w:rFonts w:ascii="Cavolini" w:hAnsi="Cavolini" w:cs="Cavolini"/>
        </w:rPr>
      </w:pPr>
      <w:r>
        <w:rPr>
          <w:rFonts w:ascii="Cavolini" w:hAnsi="Cavolini" w:cs="Cavolini"/>
          <w:noProof/>
        </w:rPr>
        <w:drawing>
          <wp:anchor distT="0" distB="0" distL="114300" distR="114300" simplePos="0" relativeHeight="251661312" behindDoc="1" locked="0" layoutInCell="1" allowOverlap="1" wp14:anchorId="338C8049" wp14:editId="4FEA90D2">
            <wp:simplePos x="0" y="0"/>
            <wp:positionH relativeFrom="column">
              <wp:posOffset>1432560</wp:posOffset>
            </wp:positionH>
            <wp:positionV relativeFrom="paragraph">
              <wp:posOffset>64135</wp:posOffset>
            </wp:positionV>
            <wp:extent cx="2390775" cy="1914525"/>
            <wp:effectExtent l="0" t="0" r="9525" b="9525"/>
            <wp:wrapTight wrapText="bothSides">
              <wp:wrapPolygon edited="0">
                <wp:start x="0" y="0"/>
                <wp:lineTo x="0" y="21493"/>
                <wp:lineTo x="21514" y="21493"/>
                <wp:lineTo x="21514" y="0"/>
                <wp:lineTo x="0" y="0"/>
              </wp:wrapPolygon>
            </wp:wrapTight>
            <wp:docPr id="19030730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90775" cy="1914525"/>
                    </a:xfrm>
                    <a:prstGeom prst="rect">
                      <a:avLst/>
                    </a:prstGeom>
                    <a:noFill/>
                  </pic:spPr>
                </pic:pic>
              </a:graphicData>
            </a:graphic>
          </wp:anchor>
        </w:drawing>
      </w:r>
    </w:p>
    <w:p w14:paraId="63CFEE57" w14:textId="77777777" w:rsidR="00121C06" w:rsidRDefault="00121C06" w:rsidP="00E579DE">
      <w:pPr>
        <w:rPr>
          <w:rFonts w:ascii="Cavolini" w:hAnsi="Cavolini" w:cs="Cavolini"/>
        </w:rPr>
      </w:pPr>
    </w:p>
    <w:p w14:paraId="3EC1D57E" w14:textId="77777777" w:rsidR="00121C06" w:rsidRDefault="00121C06" w:rsidP="00E579DE">
      <w:pPr>
        <w:rPr>
          <w:rFonts w:ascii="Cavolini" w:hAnsi="Cavolini" w:cs="Cavolini"/>
        </w:rPr>
      </w:pPr>
    </w:p>
    <w:p w14:paraId="740D052A" w14:textId="77777777" w:rsidR="00121C06" w:rsidRDefault="00121C06" w:rsidP="00E579DE">
      <w:pPr>
        <w:rPr>
          <w:rFonts w:ascii="Cavolini" w:hAnsi="Cavolini" w:cs="Cavolini"/>
        </w:rPr>
      </w:pPr>
    </w:p>
    <w:p w14:paraId="43E4CFEC" w14:textId="77777777" w:rsidR="00121C06" w:rsidRDefault="00121C06" w:rsidP="00E579DE">
      <w:pPr>
        <w:rPr>
          <w:rFonts w:ascii="Cavolini" w:hAnsi="Cavolini" w:cs="Cavolini"/>
        </w:rPr>
      </w:pPr>
    </w:p>
    <w:p w14:paraId="5080F89E" w14:textId="77777777" w:rsidR="00121C06" w:rsidRDefault="00121C06" w:rsidP="00E579DE">
      <w:pPr>
        <w:rPr>
          <w:rFonts w:ascii="Cavolini" w:hAnsi="Cavolini" w:cs="Cavolini"/>
        </w:rPr>
      </w:pPr>
    </w:p>
    <w:p w14:paraId="57721C53" w14:textId="77777777" w:rsidR="00121C06" w:rsidRDefault="00121C06" w:rsidP="00E579DE">
      <w:pPr>
        <w:rPr>
          <w:rFonts w:ascii="Cavolini" w:hAnsi="Cavolini" w:cs="Cavolini"/>
        </w:rPr>
      </w:pPr>
    </w:p>
    <w:p w14:paraId="7EDB6A2F" w14:textId="77777777" w:rsidR="00121C06" w:rsidRDefault="00121C06" w:rsidP="00E579DE">
      <w:pPr>
        <w:rPr>
          <w:rFonts w:ascii="Cavolini" w:hAnsi="Cavolini" w:cs="Cavolini"/>
        </w:rPr>
      </w:pPr>
    </w:p>
    <w:p w14:paraId="188F6E49" w14:textId="77777777" w:rsidR="00121C06" w:rsidRPr="00E579DE" w:rsidRDefault="00121C06" w:rsidP="00E579DE">
      <w:pPr>
        <w:rPr>
          <w:rFonts w:ascii="Cavolini" w:hAnsi="Cavolini" w:cs="Cavolini"/>
        </w:rPr>
      </w:pPr>
    </w:p>
    <w:p w14:paraId="2AF96774" w14:textId="77777777" w:rsidR="00E579DE" w:rsidRPr="00E579DE" w:rsidRDefault="00E579DE" w:rsidP="00121C06">
      <w:pPr>
        <w:jc w:val="center"/>
        <w:rPr>
          <w:rFonts w:ascii="Cavolini" w:hAnsi="Cavolini" w:cs="Cavolini"/>
          <w:sz w:val="28"/>
          <w:szCs w:val="28"/>
        </w:rPr>
      </w:pPr>
      <w:r w:rsidRPr="00E579DE">
        <w:rPr>
          <w:rFonts w:ascii="Cavolini" w:hAnsi="Cavolini" w:cs="Cavolini"/>
          <w:sz w:val="28"/>
          <w:szCs w:val="28"/>
        </w:rPr>
        <w:lastRenderedPageBreak/>
        <w:t>Chapter 3: Malachite – The Stone of Transformation</w:t>
      </w:r>
    </w:p>
    <w:p w14:paraId="177EC9C2" w14:textId="77777777" w:rsidR="00E579DE" w:rsidRPr="00E579DE" w:rsidRDefault="00E579DE" w:rsidP="00E579DE">
      <w:pPr>
        <w:rPr>
          <w:rFonts w:ascii="Cavolini" w:hAnsi="Cavolini" w:cs="Cavolini"/>
        </w:rPr>
      </w:pPr>
    </w:p>
    <w:p w14:paraId="760EDA9C" w14:textId="77777777" w:rsidR="00E579DE" w:rsidRPr="00E579DE" w:rsidRDefault="00E579DE" w:rsidP="00E579DE">
      <w:pPr>
        <w:rPr>
          <w:rFonts w:ascii="Cavolini" w:hAnsi="Cavolini" w:cs="Cavolini"/>
          <w:sz w:val="24"/>
          <w:szCs w:val="24"/>
        </w:rPr>
      </w:pPr>
      <w:r w:rsidRPr="00E579DE">
        <w:rPr>
          <w:rFonts w:ascii="Cavolini" w:hAnsi="Cavolini" w:cs="Cavolini"/>
          <w:sz w:val="24"/>
          <w:szCs w:val="24"/>
        </w:rPr>
        <w:t>Malachite is a striking green crystal with swirling patterns that resemble the movement of water. Known as a powerful stone of transformation, malachite helps to clear negative energies and old traumas. It is a stone of the heart and solar plexus chakras, helping to release suppressed emotions and enhance personal power.</w:t>
      </w:r>
    </w:p>
    <w:p w14:paraId="32E58949" w14:textId="77777777" w:rsidR="00E579DE" w:rsidRPr="00E579DE" w:rsidRDefault="00E579DE" w:rsidP="00E579DE">
      <w:pPr>
        <w:rPr>
          <w:rFonts w:ascii="Cavolini" w:hAnsi="Cavolini" w:cs="Cavolini"/>
        </w:rPr>
      </w:pPr>
    </w:p>
    <w:p w14:paraId="6D34A04F" w14:textId="77777777" w:rsidR="00E579DE" w:rsidRPr="00E579DE" w:rsidRDefault="00E579DE" w:rsidP="00E579DE">
      <w:pPr>
        <w:rPr>
          <w:rFonts w:ascii="Cavolini" w:hAnsi="Cavolini" w:cs="Cavolini"/>
        </w:rPr>
      </w:pPr>
    </w:p>
    <w:p w14:paraId="37FA8F42" w14:textId="3B310AE7" w:rsidR="00E579DE" w:rsidRPr="00E579DE" w:rsidRDefault="00E579DE" w:rsidP="00E579DE">
      <w:pPr>
        <w:rPr>
          <w:rFonts w:ascii="Cavolini" w:hAnsi="Cavolini" w:cs="Cavolini"/>
          <w:b/>
          <w:bCs/>
          <w:sz w:val="28"/>
          <w:szCs w:val="28"/>
        </w:rPr>
      </w:pPr>
      <w:r w:rsidRPr="00E579DE">
        <w:rPr>
          <w:rFonts w:ascii="Cavolini" w:hAnsi="Cavolini" w:cs="Cavolini"/>
          <w:b/>
          <w:bCs/>
          <w:sz w:val="28"/>
          <w:szCs w:val="28"/>
        </w:rPr>
        <w:t>Healing Properties:</w:t>
      </w:r>
    </w:p>
    <w:p w14:paraId="2256A3C8" w14:textId="77777777" w:rsidR="00E579DE" w:rsidRPr="00E579DE" w:rsidRDefault="00E579DE" w:rsidP="00E579DE">
      <w:pPr>
        <w:rPr>
          <w:rFonts w:ascii="Cavolini" w:hAnsi="Cavolini" w:cs="Cavolini"/>
          <w:sz w:val="24"/>
          <w:szCs w:val="24"/>
        </w:rPr>
      </w:pPr>
      <w:r w:rsidRPr="00E579DE">
        <w:rPr>
          <w:rFonts w:ascii="Cavolini" w:hAnsi="Cavolini" w:cs="Cavolini"/>
          <w:sz w:val="24"/>
          <w:szCs w:val="24"/>
        </w:rPr>
        <w:t>Absorbs negative energy</w:t>
      </w:r>
    </w:p>
    <w:p w14:paraId="70D5EA19" w14:textId="77777777" w:rsidR="00E579DE" w:rsidRPr="00E579DE" w:rsidRDefault="00E579DE" w:rsidP="00E579DE">
      <w:pPr>
        <w:rPr>
          <w:rFonts w:ascii="Cavolini" w:hAnsi="Cavolini" w:cs="Cavolini"/>
          <w:sz w:val="24"/>
          <w:szCs w:val="24"/>
        </w:rPr>
      </w:pPr>
      <w:r w:rsidRPr="00E579DE">
        <w:rPr>
          <w:rFonts w:ascii="Cavolini" w:hAnsi="Cavolini" w:cs="Cavolini"/>
          <w:sz w:val="24"/>
          <w:szCs w:val="24"/>
        </w:rPr>
        <w:t>Encourages deep emotional healing</w:t>
      </w:r>
    </w:p>
    <w:p w14:paraId="5982B4FF" w14:textId="77777777" w:rsidR="00E579DE" w:rsidRPr="00E579DE" w:rsidRDefault="00E579DE" w:rsidP="00E579DE">
      <w:pPr>
        <w:rPr>
          <w:rFonts w:ascii="Cavolini" w:hAnsi="Cavolini" w:cs="Cavolini"/>
          <w:sz w:val="24"/>
          <w:szCs w:val="24"/>
        </w:rPr>
      </w:pPr>
      <w:r w:rsidRPr="00E579DE">
        <w:rPr>
          <w:rFonts w:ascii="Cavolini" w:hAnsi="Cavolini" w:cs="Cavolini"/>
          <w:sz w:val="24"/>
          <w:szCs w:val="24"/>
        </w:rPr>
        <w:t>Protects against psychic attacks</w:t>
      </w:r>
    </w:p>
    <w:p w14:paraId="0666747B" w14:textId="77777777" w:rsidR="00E579DE" w:rsidRPr="00E579DE" w:rsidRDefault="00E579DE" w:rsidP="00E579DE">
      <w:pPr>
        <w:rPr>
          <w:rFonts w:ascii="Cavolini" w:hAnsi="Cavolini" w:cs="Cavolini"/>
          <w:sz w:val="24"/>
          <w:szCs w:val="24"/>
        </w:rPr>
      </w:pPr>
      <w:r w:rsidRPr="00E579DE">
        <w:rPr>
          <w:rFonts w:ascii="Cavolini" w:hAnsi="Cavolini" w:cs="Cavolini"/>
          <w:sz w:val="24"/>
          <w:szCs w:val="24"/>
        </w:rPr>
        <w:t>Supports transformation and rebirth</w:t>
      </w:r>
    </w:p>
    <w:p w14:paraId="4F167C4C" w14:textId="77777777" w:rsidR="00E579DE" w:rsidRPr="00E579DE" w:rsidRDefault="00E579DE" w:rsidP="00E579DE">
      <w:pPr>
        <w:rPr>
          <w:rFonts w:ascii="Cavolini" w:hAnsi="Cavolini" w:cs="Cavolini"/>
        </w:rPr>
      </w:pPr>
    </w:p>
    <w:p w14:paraId="2B2AF527" w14:textId="29C8DD6F" w:rsidR="00E579DE" w:rsidRPr="00E579DE" w:rsidRDefault="00E579DE" w:rsidP="00E579DE">
      <w:pPr>
        <w:rPr>
          <w:rFonts w:ascii="Cavolini" w:hAnsi="Cavolini" w:cs="Cavolini"/>
          <w:b/>
          <w:bCs/>
          <w:sz w:val="28"/>
          <w:szCs w:val="28"/>
        </w:rPr>
      </w:pPr>
      <w:r w:rsidRPr="00E579DE">
        <w:rPr>
          <w:rFonts w:ascii="Cavolini" w:hAnsi="Cavolini" w:cs="Cavolini"/>
          <w:b/>
          <w:bCs/>
          <w:sz w:val="28"/>
          <w:szCs w:val="28"/>
        </w:rPr>
        <w:t>Spiritual Associations:</w:t>
      </w:r>
    </w:p>
    <w:p w14:paraId="2A0BA43F" w14:textId="77777777" w:rsidR="00E579DE" w:rsidRPr="00E579DE" w:rsidRDefault="00E579DE" w:rsidP="00E579DE">
      <w:pPr>
        <w:rPr>
          <w:rFonts w:ascii="Cavolini" w:hAnsi="Cavolini" w:cs="Cavolini"/>
          <w:sz w:val="24"/>
          <w:szCs w:val="24"/>
        </w:rPr>
      </w:pPr>
      <w:r w:rsidRPr="00E579DE">
        <w:rPr>
          <w:rFonts w:ascii="Cavolini" w:hAnsi="Cavolini" w:cs="Cavolini"/>
          <w:sz w:val="24"/>
          <w:szCs w:val="24"/>
        </w:rPr>
        <w:t>Planet: Venus</w:t>
      </w:r>
    </w:p>
    <w:p w14:paraId="1BA8DEE1" w14:textId="77777777" w:rsidR="00E579DE" w:rsidRPr="00E579DE" w:rsidRDefault="00E579DE" w:rsidP="00E579DE">
      <w:pPr>
        <w:rPr>
          <w:rFonts w:ascii="Cavolini" w:hAnsi="Cavolini" w:cs="Cavolini"/>
          <w:sz w:val="24"/>
          <w:szCs w:val="24"/>
        </w:rPr>
      </w:pPr>
      <w:r w:rsidRPr="00E579DE">
        <w:rPr>
          <w:rFonts w:ascii="Cavolini" w:hAnsi="Cavolini" w:cs="Cavolini"/>
          <w:sz w:val="24"/>
          <w:szCs w:val="24"/>
        </w:rPr>
        <w:t>Element: Earth</w:t>
      </w:r>
    </w:p>
    <w:p w14:paraId="387B16FC" w14:textId="77777777" w:rsidR="00E579DE" w:rsidRPr="00E579DE" w:rsidRDefault="00E579DE" w:rsidP="00E579DE">
      <w:pPr>
        <w:rPr>
          <w:rFonts w:ascii="Cavolini" w:hAnsi="Cavolini" w:cs="Cavolini"/>
          <w:sz w:val="24"/>
          <w:szCs w:val="24"/>
        </w:rPr>
      </w:pPr>
      <w:r w:rsidRPr="00E579DE">
        <w:rPr>
          <w:rFonts w:ascii="Cavolini" w:hAnsi="Cavolini" w:cs="Cavolini"/>
          <w:sz w:val="24"/>
          <w:szCs w:val="24"/>
        </w:rPr>
        <w:t>Chakra: Heart, Solar Plexus</w:t>
      </w:r>
    </w:p>
    <w:p w14:paraId="652D92B1" w14:textId="77777777" w:rsidR="00E579DE" w:rsidRPr="00E579DE" w:rsidRDefault="00E579DE" w:rsidP="00E579DE">
      <w:pPr>
        <w:rPr>
          <w:rFonts w:ascii="Cavolini" w:hAnsi="Cavolini" w:cs="Cavolini"/>
        </w:rPr>
      </w:pPr>
    </w:p>
    <w:p w14:paraId="206185A4" w14:textId="77777777" w:rsidR="00E579DE" w:rsidRDefault="00E579DE" w:rsidP="00E579DE">
      <w:pPr>
        <w:rPr>
          <w:rFonts w:ascii="Cavolini" w:hAnsi="Cavolini" w:cs="Cavolini"/>
        </w:rPr>
      </w:pPr>
    </w:p>
    <w:p w14:paraId="0E2997BF" w14:textId="0DEF085D" w:rsidR="00121C06" w:rsidRDefault="00B410C4" w:rsidP="00E579DE">
      <w:pPr>
        <w:rPr>
          <w:rFonts w:ascii="Cavolini" w:hAnsi="Cavolini" w:cs="Cavolini"/>
        </w:rPr>
      </w:pPr>
      <w:r>
        <w:rPr>
          <w:rFonts w:ascii="Cavolini" w:hAnsi="Cavolini" w:cs="Cavolini"/>
          <w:noProof/>
        </w:rPr>
        <w:drawing>
          <wp:anchor distT="0" distB="0" distL="114300" distR="114300" simplePos="0" relativeHeight="251662336" behindDoc="1" locked="0" layoutInCell="1" allowOverlap="1" wp14:anchorId="7B9D0CCC" wp14:editId="1857B442">
            <wp:simplePos x="0" y="0"/>
            <wp:positionH relativeFrom="column">
              <wp:posOffset>3406140</wp:posOffset>
            </wp:positionH>
            <wp:positionV relativeFrom="paragraph">
              <wp:posOffset>5080</wp:posOffset>
            </wp:positionV>
            <wp:extent cx="2143125" cy="2143125"/>
            <wp:effectExtent l="0" t="0" r="9525" b="9525"/>
            <wp:wrapTight wrapText="bothSides">
              <wp:wrapPolygon edited="0">
                <wp:start x="0" y="0"/>
                <wp:lineTo x="0" y="21504"/>
                <wp:lineTo x="21504" y="21504"/>
                <wp:lineTo x="21504" y="0"/>
                <wp:lineTo x="0" y="0"/>
              </wp:wrapPolygon>
            </wp:wrapTight>
            <wp:docPr id="11904905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pic:spPr>
                </pic:pic>
              </a:graphicData>
            </a:graphic>
          </wp:anchor>
        </w:drawing>
      </w:r>
    </w:p>
    <w:p w14:paraId="17376C31" w14:textId="77777777" w:rsidR="00121C06" w:rsidRDefault="00121C06" w:rsidP="00E579DE">
      <w:pPr>
        <w:rPr>
          <w:rFonts w:ascii="Cavolini" w:hAnsi="Cavolini" w:cs="Cavolini"/>
        </w:rPr>
      </w:pPr>
    </w:p>
    <w:p w14:paraId="2823D3B8" w14:textId="77777777" w:rsidR="00121C06" w:rsidRDefault="00121C06" w:rsidP="00E579DE">
      <w:pPr>
        <w:rPr>
          <w:rFonts w:ascii="Cavolini" w:hAnsi="Cavolini" w:cs="Cavolini"/>
        </w:rPr>
      </w:pPr>
    </w:p>
    <w:p w14:paraId="5BBD7E25" w14:textId="77777777" w:rsidR="00121C06" w:rsidRDefault="00121C06" w:rsidP="00E579DE">
      <w:pPr>
        <w:rPr>
          <w:rFonts w:ascii="Cavolini" w:hAnsi="Cavolini" w:cs="Cavolini"/>
        </w:rPr>
      </w:pPr>
    </w:p>
    <w:p w14:paraId="1AD48ED5" w14:textId="77777777" w:rsidR="00121C06" w:rsidRDefault="00121C06" w:rsidP="00E579DE">
      <w:pPr>
        <w:rPr>
          <w:rFonts w:ascii="Cavolini" w:hAnsi="Cavolini" w:cs="Cavolini"/>
        </w:rPr>
      </w:pPr>
    </w:p>
    <w:p w14:paraId="08CFEFE6" w14:textId="77777777" w:rsidR="00121C06" w:rsidRPr="00E579DE" w:rsidRDefault="00121C06" w:rsidP="00E579DE">
      <w:pPr>
        <w:rPr>
          <w:rFonts w:ascii="Cavolini" w:hAnsi="Cavolini" w:cs="Cavolini"/>
        </w:rPr>
      </w:pPr>
    </w:p>
    <w:p w14:paraId="21703F09" w14:textId="77777777" w:rsidR="00E579DE" w:rsidRPr="00E579DE" w:rsidRDefault="00E579DE" w:rsidP="00E579DE">
      <w:pPr>
        <w:rPr>
          <w:rFonts w:ascii="Cavolini" w:hAnsi="Cavolini" w:cs="Cavolini"/>
        </w:rPr>
      </w:pPr>
    </w:p>
    <w:p w14:paraId="6A2F138F" w14:textId="77777777" w:rsidR="00E579DE" w:rsidRPr="00121C06" w:rsidRDefault="00E579DE" w:rsidP="00121C06">
      <w:pPr>
        <w:jc w:val="center"/>
        <w:rPr>
          <w:rFonts w:ascii="Cavolini" w:hAnsi="Cavolini" w:cs="Cavolini"/>
          <w:sz w:val="28"/>
          <w:szCs w:val="28"/>
        </w:rPr>
      </w:pPr>
      <w:r w:rsidRPr="00121C06">
        <w:rPr>
          <w:rFonts w:ascii="Cavolini" w:hAnsi="Cavolini" w:cs="Cavolini"/>
          <w:sz w:val="28"/>
          <w:szCs w:val="28"/>
        </w:rPr>
        <w:lastRenderedPageBreak/>
        <w:t>Chapter 4: Chrysocolla – The Stone of Divine Communication</w:t>
      </w:r>
    </w:p>
    <w:p w14:paraId="44A31A1C" w14:textId="77777777" w:rsidR="00E579DE" w:rsidRPr="00E579DE" w:rsidRDefault="00E579DE" w:rsidP="00E579DE">
      <w:pPr>
        <w:rPr>
          <w:rFonts w:ascii="Cavolini" w:hAnsi="Cavolini" w:cs="Cavolini"/>
        </w:rPr>
      </w:pPr>
    </w:p>
    <w:p w14:paraId="7D3F982E" w14:textId="7626227E" w:rsidR="00E579DE" w:rsidRPr="00121C06" w:rsidRDefault="00E579DE" w:rsidP="00E579DE">
      <w:pPr>
        <w:rPr>
          <w:rFonts w:ascii="Cavolini" w:hAnsi="Cavolini" w:cs="Cavolini"/>
          <w:sz w:val="24"/>
          <w:szCs w:val="24"/>
        </w:rPr>
      </w:pPr>
      <w:r w:rsidRPr="00121C06">
        <w:rPr>
          <w:rFonts w:ascii="Cavolini" w:hAnsi="Cavolini" w:cs="Cavolini"/>
          <w:sz w:val="24"/>
          <w:szCs w:val="24"/>
        </w:rPr>
        <w:t>Chrysocolla is a soft yet powerful stone in vibrant hues of blue and green. It is deeply connected to the throat chakra and feminine energy, promoting authentic communication, emotional balance, and inner calm.</w:t>
      </w:r>
    </w:p>
    <w:p w14:paraId="76B4001E" w14:textId="77777777" w:rsidR="00121C06" w:rsidRPr="00E579DE" w:rsidRDefault="00121C06" w:rsidP="00E579DE">
      <w:pPr>
        <w:rPr>
          <w:rFonts w:ascii="Cavolini" w:hAnsi="Cavolini" w:cs="Cavolini"/>
        </w:rPr>
      </w:pPr>
    </w:p>
    <w:p w14:paraId="0764094F" w14:textId="72757E20" w:rsidR="00E579DE" w:rsidRPr="00121C06" w:rsidRDefault="00E579DE" w:rsidP="00E579DE">
      <w:pPr>
        <w:rPr>
          <w:rFonts w:ascii="Cavolini" w:hAnsi="Cavolini" w:cs="Cavolini"/>
          <w:b/>
          <w:bCs/>
          <w:sz w:val="28"/>
          <w:szCs w:val="28"/>
        </w:rPr>
      </w:pPr>
      <w:r w:rsidRPr="00121C06">
        <w:rPr>
          <w:rFonts w:ascii="Cavolini" w:hAnsi="Cavolini" w:cs="Cavolini"/>
          <w:b/>
          <w:bCs/>
          <w:sz w:val="28"/>
          <w:szCs w:val="28"/>
        </w:rPr>
        <w:t>Healing Properties:</w:t>
      </w:r>
    </w:p>
    <w:p w14:paraId="23C5D5EC" w14:textId="77777777" w:rsidR="00E579DE" w:rsidRPr="00121C06" w:rsidRDefault="00E579DE" w:rsidP="00E579DE">
      <w:pPr>
        <w:rPr>
          <w:rFonts w:ascii="Cavolini" w:hAnsi="Cavolini" w:cs="Cavolini"/>
          <w:sz w:val="24"/>
          <w:szCs w:val="24"/>
        </w:rPr>
      </w:pPr>
      <w:r w:rsidRPr="00121C06">
        <w:rPr>
          <w:rFonts w:ascii="Cavolini" w:hAnsi="Cavolini" w:cs="Cavolini"/>
          <w:sz w:val="24"/>
          <w:szCs w:val="24"/>
        </w:rPr>
        <w:t>Encourages self-expression</w:t>
      </w:r>
    </w:p>
    <w:p w14:paraId="77AC7761" w14:textId="77777777" w:rsidR="00E579DE" w:rsidRPr="00121C06" w:rsidRDefault="00E579DE" w:rsidP="00E579DE">
      <w:pPr>
        <w:rPr>
          <w:rFonts w:ascii="Cavolini" w:hAnsi="Cavolini" w:cs="Cavolini"/>
          <w:sz w:val="24"/>
          <w:szCs w:val="24"/>
        </w:rPr>
      </w:pPr>
      <w:r w:rsidRPr="00121C06">
        <w:rPr>
          <w:rFonts w:ascii="Cavolini" w:hAnsi="Cavolini" w:cs="Cavolini"/>
          <w:sz w:val="24"/>
          <w:szCs w:val="24"/>
        </w:rPr>
        <w:t>Relieves emotional tension</w:t>
      </w:r>
    </w:p>
    <w:p w14:paraId="2E6CAA5E" w14:textId="77777777" w:rsidR="00E579DE" w:rsidRPr="00121C06" w:rsidRDefault="00E579DE" w:rsidP="00E579DE">
      <w:pPr>
        <w:rPr>
          <w:rFonts w:ascii="Cavolini" w:hAnsi="Cavolini" w:cs="Cavolini"/>
          <w:sz w:val="24"/>
          <w:szCs w:val="24"/>
        </w:rPr>
      </w:pPr>
      <w:r w:rsidRPr="00121C06">
        <w:rPr>
          <w:rFonts w:ascii="Cavolini" w:hAnsi="Cavolini" w:cs="Cavolini"/>
          <w:sz w:val="24"/>
          <w:szCs w:val="24"/>
        </w:rPr>
        <w:t>Enhances feminine wisdom</w:t>
      </w:r>
    </w:p>
    <w:p w14:paraId="09BF916B" w14:textId="01AE626D" w:rsidR="00E579DE" w:rsidRDefault="00E579DE" w:rsidP="00E579DE">
      <w:pPr>
        <w:rPr>
          <w:rFonts w:ascii="Cavolini" w:hAnsi="Cavolini" w:cs="Cavolini"/>
          <w:sz w:val="24"/>
          <w:szCs w:val="24"/>
        </w:rPr>
      </w:pPr>
      <w:r w:rsidRPr="00121C06">
        <w:rPr>
          <w:rFonts w:ascii="Cavolini" w:hAnsi="Cavolini" w:cs="Cavolini"/>
          <w:sz w:val="24"/>
          <w:szCs w:val="24"/>
        </w:rPr>
        <w:t>Balances mood swings</w:t>
      </w:r>
    </w:p>
    <w:p w14:paraId="1355F94C" w14:textId="77777777" w:rsidR="00121C06" w:rsidRPr="00121C06" w:rsidRDefault="00121C06" w:rsidP="00E579DE">
      <w:pPr>
        <w:rPr>
          <w:rFonts w:ascii="Cavolini" w:hAnsi="Cavolini" w:cs="Cavolini"/>
          <w:sz w:val="24"/>
          <w:szCs w:val="24"/>
        </w:rPr>
      </w:pPr>
    </w:p>
    <w:p w14:paraId="7E718B1C" w14:textId="6449815E" w:rsidR="00E579DE" w:rsidRPr="00121C06" w:rsidRDefault="00E579DE" w:rsidP="00E579DE">
      <w:pPr>
        <w:rPr>
          <w:rFonts w:ascii="Cavolini" w:hAnsi="Cavolini" w:cs="Cavolini"/>
          <w:b/>
          <w:bCs/>
          <w:sz w:val="28"/>
          <w:szCs w:val="28"/>
        </w:rPr>
      </w:pPr>
      <w:r w:rsidRPr="00121C06">
        <w:rPr>
          <w:rFonts w:ascii="Cavolini" w:hAnsi="Cavolini" w:cs="Cavolini"/>
          <w:b/>
          <w:bCs/>
          <w:sz w:val="28"/>
          <w:szCs w:val="28"/>
        </w:rPr>
        <w:t>Spiritual Associations:</w:t>
      </w:r>
    </w:p>
    <w:p w14:paraId="64F2BC55" w14:textId="77777777" w:rsidR="00E579DE" w:rsidRPr="00121C06" w:rsidRDefault="00E579DE" w:rsidP="00E579DE">
      <w:pPr>
        <w:rPr>
          <w:rFonts w:ascii="Cavolini" w:hAnsi="Cavolini" w:cs="Cavolini"/>
          <w:sz w:val="24"/>
          <w:szCs w:val="24"/>
        </w:rPr>
      </w:pPr>
      <w:r w:rsidRPr="00121C06">
        <w:rPr>
          <w:rFonts w:ascii="Cavolini" w:hAnsi="Cavolini" w:cs="Cavolini"/>
          <w:sz w:val="24"/>
          <w:szCs w:val="24"/>
        </w:rPr>
        <w:t>Planet: Venus and Mercury</w:t>
      </w:r>
    </w:p>
    <w:p w14:paraId="4F2FE6C3" w14:textId="77777777" w:rsidR="00E579DE" w:rsidRPr="00121C06" w:rsidRDefault="00E579DE" w:rsidP="00E579DE">
      <w:pPr>
        <w:rPr>
          <w:rFonts w:ascii="Cavolini" w:hAnsi="Cavolini" w:cs="Cavolini"/>
          <w:sz w:val="24"/>
          <w:szCs w:val="24"/>
        </w:rPr>
      </w:pPr>
      <w:r w:rsidRPr="00121C06">
        <w:rPr>
          <w:rFonts w:ascii="Cavolini" w:hAnsi="Cavolini" w:cs="Cavolini"/>
          <w:sz w:val="24"/>
          <w:szCs w:val="24"/>
        </w:rPr>
        <w:t>Element: Water</w:t>
      </w:r>
    </w:p>
    <w:p w14:paraId="7BB4B787" w14:textId="77777777" w:rsidR="00E579DE" w:rsidRPr="00121C06" w:rsidRDefault="00E579DE" w:rsidP="00E579DE">
      <w:pPr>
        <w:rPr>
          <w:rFonts w:ascii="Cavolini" w:hAnsi="Cavolini" w:cs="Cavolini"/>
          <w:sz w:val="24"/>
          <w:szCs w:val="24"/>
        </w:rPr>
      </w:pPr>
      <w:r w:rsidRPr="00121C06">
        <w:rPr>
          <w:rFonts w:ascii="Cavolini" w:hAnsi="Cavolini" w:cs="Cavolini"/>
          <w:sz w:val="24"/>
          <w:szCs w:val="24"/>
        </w:rPr>
        <w:t>Chakra: Throat, Heart</w:t>
      </w:r>
    </w:p>
    <w:p w14:paraId="5EF1BD70" w14:textId="77777777" w:rsidR="00E579DE" w:rsidRPr="00E579DE" w:rsidRDefault="00E579DE" w:rsidP="00E579DE">
      <w:pPr>
        <w:rPr>
          <w:rFonts w:ascii="Cavolini" w:hAnsi="Cavolini" w:cs="Cavolini"/>
        </w:rPr>
      </w:pPr>
    </w:p>
    <w:p w14:paraId="1A41CD30" w14:textId="46818F72" w:rsidR="00E579DE" w:rsidRDefault="00B410C4" w:rsidP="00E579DE">
      <w:pPr>
        <w:rPr>
          <w:rFonts w:ascii="Cavolini" w:hAnsi="Cavolini" w:cs="Cavolini"/>
        </w:rPr>
      </w:pPr>
      <w:r>
        <w:rPr>
          <w:rFonts w:ascii="Cavolini" w:hAnsi="Cavolini" w:cs="Cavolini"/>
          <w:noProof/>
        </w:rPr>
        <w:drawing>
          <wp:anchor distT="0" distB="0" distL="114300" distR="114300" simplePos="0" relativeHeight="251663360" behindDoc="1" locked="0" layoutInCell="1" allowOverlap="1" wp14:anchorId="7857CB88" wp14:editId="7E485962">
            <wp:simplePos x="0" y="0"/>
            <wp:positionH relativeFrom="margin">
              <wp:align>right</wp:align>
            </wp:positionH>
            <wp:positionV relativeFrom="paragraph">
              <wp:posOffset>8255</wp:posOffset>
            </wp:positionV>
            <wp:extent cx="1743075" cy="2619375"/>
            <wp:effectExtent l="0" t="0" r="9525" b="9525"/>
            <wp:wrapTight wrapText="bothSides">
              <wp:wrapPolygon edited="0">
                <wp:start x="0" y="0"/>
                <wp:lineTo x="0" y="21521"/>
                <wp:lineTo x="21482" y="21521"/>
                <wp:lineTo x="21482" y="0"/>
                <wp:lineTo x="0" y="0"/>
              </wp:wrapPolygon>
            </wp:wrapTight>
            <wp:docPr id="8883180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43075" cy="2619375"/>
                    </a:xfrm>
                    <a:prstGeom prst="rect">
                      <a:avLst/>
                    </a:prstGeom>
                    <a:noFill/>
                  </pic:spPr>
                </pic:pic>
              </a:graphicData>
            </a:graphic>
          </wp:anchor>
        </w:drawing>
      </w:r>
    </w:p>
    <w:p w14:paraId="75A5A100" w14:textId="77777777" w:rsidR="00B410C4" w:rsidRDefault="00B410C4" w:rsidP="00E579DE">
      <w:pPr>
        <w:rPr>
          <w:rFonts w:ascii="Cavolini" w:hAnsi="Cavolini" w:cs="Cavolini"/>
        </w:rPr>
      </w:pPr>
    </w:p>
    <w:p w14:paraId="1FBF27C8" w14:textId="77777777" w:rsidR="00B410C4" w:rsidRDefault="00B410C4" w:rsidP="00E579DE">
      <w:pPr>
        <w:rPr>
          <w:rFonts w:ascii="Cavolini" w:hAnsi="Cavolini" w:cs="Cavolini"/>
        </w:rPr>
      </w:pPr>
    </w:p>
    <w:p w14:paraId="7808E1D8" w14:textId="77777777" w:rsidR="00B410C4" w:rsidRDefault="00B410C4" w:rsidP="00E579DE">
      <w:pPr>
        <w:rPr>
          <w:rFonts w:ascii="Cavolini" w:hAnsi="Cavolini" w:cs="Cavolini"/>
        </w:rPr>
      </w:pPr>
    </w:p>
    <w:p w14:paraId="6158367D" w14:textId="77777777" w:rsidR="00B410C4" w:rsidRDefault="00B410C4" w:rsidP="00E579DE">
      <w:pPr>
        <w:rPr>
          <w:rFonts w:ascii="Cavolini" w:hAnsi="Cavolini" w:cs="Cavolini"/>
        </w:rPr>
      </w:pPr>
    </w:p>
    <w:p w14:paraId="02AA97EE" w14:textId="77777777" w:rsidR="00B410C4" w:rsidRDefault="00B410C4" w:rsidP="00E579DE">
      <w:pPr>
        <w:rPr>
          <w:rFonts w:ascii="Cavolini" w:hAnsi="Cavolini" w:cs="Cavolini"/>
        </w:rPr>
      </w:pPr>
    </w:p>
    <w:p w14:paraId="58F6E3A6" w14:textId="77777777" w:rsidR="00B410C4" w:rsidRDefault="00B410C4" w:rsidP="00E579DE">
      <w:pPr>
        <w:rPr>
          <w:rFonts w:ascii="Cavolini" w:hAnsi="Cavolini" w:cs="Cavolini"/>
        </w:rPr>
      </w:pPr>
    </w:p>
    <w:p w14:paraId="109B0A0B" w14:textId="77777777" w:rsidR="00B410C4" w:rsidRDefault="00B410C4" w:rsidP="00E579DE">
      <w:pPr>
        <w:rPr>
          <w:rFonts w:ascii="Cavolini" w:hAnsi="Cavolini" w:cs="Cavolini"/>
        </w:rPr>
      </w:pPr>
    </w:p>
    <w:p w14:paraId="08A7CB9D" w14:textId="77777777" w:rsidR="00B410C4" w:rsidRDefault="00B410C4" w:rsidP="00E579DE">
      <w:pPr>
        <w:rPr>
          <w:rFonts w:ascii="Cavolini" w:hAnsi="Cavolini" w:cs="Cavolini"/>
        </w:rPr>
      </w:pPr>
    </w:p>
    <w:p w14:paraId="78BF710D" w14:textId="77777777" w:rsidR="00B410C4" w:rsidRDefault="00B410C4" w:rsidP="00E579DE">
      <w:pPr>
        <w:rPr>
          <w:rFonts w:ascii="Cavolini" w:hAnsi="Cavolini" w:cs="Cavolini"/>
        </w:rPr>
      </w:pPr>
    </w:p>
    <w:p w14:paraId="1CF62573" w14:textId="77777777" w:rsidR="00B410C4" w:rsidRPr="00E579DE" w:rsidRDefault="00B410C4" w:rsidP="00E579DE">
      <w:pPr>
        <w:rPr>
          <w:rFonts w:ascii="Cavolini" w:hAnsi="Cavolini" w:cs="Cavolini"/>
        </w:rPr>
      </w:pPr>
    </w:p>
    <w:p w14:paraId="1F8418CC" w14:textId="62C5D026" w:rsidR="00E579DE" w:rsidRPr="00121C06" w:rsidRDefault="00E579DE" w:rsidP="00121C06">
      <w:pPr>
        <w:jc w:val="center"/>
        <w:rPr>
          <w:rFonts w:ascii="Cavolini" w:hAnsi="Cavolini" w:cs="Cavolini"/>
          <w:sz w:val="28"/>
          <w:szCs w:val="28"/>
        </w:rPr>
      </w:pPr>
      <w:r w:rsidRPr="00121C06">
        <w:rPr>
          <w:rFonts w:ascii="Cavolini" w:hAnsi="Cavolini" w:cs="Cavolini"/>
          <w:sz w:val="28"/>
          <w:szCs w:val="28"/>
        </w:rPr>
        <w:lastRenderedPageBreak/>
        <w:t>Chapter 5: Azurite – The Stone of Inner Vision</w:t>
      </w:r>
    </w:p>
    <w:p w14:paraId="7BCE5ECE" w14:textId="77777777" w:rsidR="00121C06" w:rsidRPr="00E579DE" w:rsidRDefault="00121C06" w:rsidP="00E579DE">
      <w:pPr>
        <w:rPr>
          <w:rFonts w:ascii="Cavolini" w:hAnsi="Cavolini" w:cs="Cavolini"/>
        </w:rPr>
      </w:pPr>
    </w:p>
    <w:p w14:paraId="29B81590" w14:textId="77777777" w:rsidR="00E579DE" w:rsidRPr="00121C06" w:rsidRDefault="00E579DE" w:rsidP="00E579DE">
      <w:pPr>
        <w:rPr>
          <w:rFonts w:ascii="Cavolini" w:hAnsi="Cavolini" w:cs="Cavolini"/>
          <w:sz w:val="24"/>
          <w:szCs w:val="24"/>
        </w:rPr>
      </w:pPr>
      <w:r w:rsidRPr="00121C06">
        <w:rPr>
          <w:rFonts w:ascii="Cavolini" w:hAnsi="Cavolini" w:cs="Cavolini"/>
          <w:sz w:val="24"/>
          <w:szCs w:val="24"/>
        </w:rPr>
        <w:t>Azurite is a deep indigo-blue crystal that stimulates the third eye chakra. It enhances intuition, psychic ability, and insight. Often used by shamans and healers, azurite facilitates deep inner work, dream recall, and spiritual development.</w:t>
      </w:r>
    </w:p>
    <w:p w14:paraId="0EE8A06B" w14:textId="77777777" w:rsidR="00E579DE" w:rsidRPr="00E579DE" w:rsidRDefault="00E579DE" w:rsidP="00E579DE">
      <w:pPr>
        <w:rPr>
          <w:rFonts w:ascii="Cavolini" w:hAnsi="Cavolini" w:cs="Cavolini"/>
        </w:rPr>
      </w:pPr>
    </w:p>
    <w:p w14:paraId="31E16C1B" w14:textId="604C47BB" w:rsidR="00E579DE" w:rsidRPr="00121C06" w:rsidRDefault="00E579DE" w:rsidP="00E579DE">
      <w:pPr>
        <w:rPr>
          <w:rFonts w:ascii="Cavolini" w:hAnsi="Cavolini" w:cs="Cavolini"/>
          <w:b/>
          <w:bCs/>
          <w:sz w:val="28"/>
          <w:szCs w:val="28"/>
        </w:rPr>
      </w:pPr>
      <w:r w:rsidRPr="00121C06">
        <w:rPr>
          <w:rFonts w:ascii="Cavolini" w:hAnsi="Cavolini" w:cs="Cavolini"/>
          <w:b/>
          <w:bCs/>
          <w:sz w:val="28"/>
          <w:szCs w:val="28"/>
        </w:rPr>
        <w:t>Healing Properties:</w:t>
      </w:r>
    </w:p>
    <w:p w14:paraId="2FFD0F11" w14:textId="77777777" w:rsidR="00E579DE" w:rsidRPr="00121C06" w:rsidRDefault="00E579DE" w:rsidP="00E579DE">
      <w:pPr>
        <w:rPr>
          <w:rFonts w:ascii="Cavolini" w:hAnsi="Cavolini" w:cs="Cavolini"/>
          <w:sz w:val="24"/>
          <w:szCs w:val="24"/>
        </w:rPr>
      </w:pPr>
      <w:r w:rsidRPr="00121C06">
        <w:rPr>
          <w:rFonts w:ascii="Cavolini" w:hAnsi="Cavolini" w:cs="Cavolini"/>
          <w:sz w:val="24"/>
          <w:szCs w:val="24"/>
        </w:rPr>
        <w:t>Activates the third eye</w:t>
      </w:r>
    </w:p>
    <w:p w14:paraId="1A37CF0D" w14:textId="77777777" w:rsidR="00E579DE" w:rsidRPr="00121C06" w:rsidRDefault="00E579DE" w:rsidP="00E579DE">
      <w:pPr>
        <w:rPr>
          <w:rFonts w:ascii="Cavolini" w:hAnsi="Cavolini" w:cs="Cavolini"/>
          <w:sz w:val="24"/>
          <w:szCs w:val="24"/>
        </w:rPr>
      </w:pPr>
      <w:r w:rsidRPr="00121C06">
        <w:rPr>
          <w:rFonts w:ascii="Cavolini" w:hAnsi="Cavolini" w:cs="Cavolini"/>
          <w:sz w:val="24"/>
          <w:szCs w:val="24"/>
        </w:rPr>
        <w:t>Enhances inner vision and clarity</w:t>
      </w:r>
    </w:p>
    <w:p w14:paraId="6A0EF153" w14:textId="77777777" w:rsidR="00E579DE" w:rsidRPr="00121C06" w:rsidRDefault="00E579DE" w:rsidP="00E579DE">
      <w:pPr>
        <w:rPr>
          <w:rFonts w:ascii="Cavolini" w:hAnsi="Cavolini" w:cs="Cavolini"/>
          <w:sz w:val="24"/>
          <w:szCs w:val="24"/>
        </w:rPr>
      </w:pPr>
      <w:r w:rsidRPr="00121C06">
        <w:rPr>
          <w:rFonts w:ascii="Cavolini" w:hAnsi="Cavolini" w:cs="Cavolini"/>
          <w:sz w:val="24"/>
          <w:szCs w:val="24"/>
        </w:rPr>
        <w:t>Supports astral travel and spiritual exploration</w:t>
      </w:r>
    </w:p>
    <w:p w14:paraId="5A4CE18E" w14:textId="77777777" w:rsidR="00E579DE" w:rsidRPr="00121C06" w:rsidRDefault="00E579DE" w:rsidP="00E579DE">
      <w:pPr>
        <w:rPr>
          <w:rFonts w:ascii="Cavolini" w:hAnsi="Cavolini" w:cs="Cavolini"/>
          <w:sz w:val="24"/>
          <w:szCs w:val="24"/>
        </w:rPr>
      </w:pPr>
      <w:r w:rsidRPr="00121C06">
        <w:rPr>
          <w:rFonts w:ascii="Cavolini" w:hAnsi="Cavolini" w:cs="Cavolini"/>
          <w:sz w:val="24"/>
          <w:szCs w:val="24"/>
        </w:rPr>
        <w:t>Aids in dissolving fear and anxiety</w:t>
      </w:r>
    </w:p>
    <w:p w14:paraId="18E6A519" w14:textId="77777777" w:rsidR="00E579DE" w:rsidRPr="00E579DE" w:rsidRDefault="00E579DE" w:rsidP="00E579DE">
      <w:pPr>
        <w:rPr>
          <w:rFonts w:ascii="Cavolini" w:hAnsi="Cavolini" w:cs="Cavolini"/>
        </w:rPr>
      </w:pPr>
    </w:p>
    <w:p w14:paraId="793CDBA8" w14:textId="25F690BD" w:rsidR="00E579DE" w:rsidRPr="00121C06" w:rsidRDefault="00E579DE" w:rsidP="00E579DE">
      <w:pPr>
        <w:rPr>
          <w:rFonts w:ascii="Cavolini" w:hAnsi="Cavolini" w:cs="Cavolini"/>
          <w:b/>
          <w:bCs/>
          <w:sz w:val="28"/>
          <w:szCs w:val="28"/>
        </w:rPr>
      </w:pPr>
      <w:r w:rsidRPr="00121C06">
        <w:rPr>
          <w:rFonts w:ascii="Cavolini" w:hAnsi="Cavolini" w:cs="Cavolini"/>
          <w:b/>
          <w:bCs/>
          <w:sz w:val="28"/>
          <w:szCs w:val="28"/>
        </w:rPr>
        <w:t>Spiritual Associations:</w:t>
      </w:r>
    </w:p>
    <w:p w14:paraId="2EC3BDBC" w14:textId="77777777" w:rsidR="00E579DE" w:rsidRPr="00121C06" w:rsidRDefault="00E579DE" w:rsidP="00E579DE">
      <w:pPr>
        <w:rPr>
          <w:rFonts w:ascii="Cavolini" w:hAnsi="Cavolini" w:cs="Cavolini"/>
          <w:sz w:val="24"/>
          <w:szCs w:val="24"/>
        </w:rPr>
      </w:pPr>
      <w:r w:rsidRPr="00121C06">
        <w:rPr>
          <w:rFonts w:ascii="Cavolini" w:hAnsi="Cavolini" w:cs="Cavolini"/>
          <w:sz w:val="24"/>
          <w:szCs w:val="24"/>
        </w:rPr>
        <w:t>Planet: Jupiter</w:t>
      </w:r>
    </w:p>
    <w:p w14:paraId="265298F6" w14:textId="77777777" w:rsidR="00E579DE" w:rsidRPr="00121C06" w:rsidRDefault="00E579DE" w:rsidP="00E579DE">
      <w:pPr>
        <w:rPr>
          <w:rFonts w:ascii="Cavolini" w:hAnsi="Cavolini" w:cs="Cavolini"/>
          <w:sz w:val="24"/>
          <w:szCs w:val="24"/>
        </w:rPr>
      </w:pPr>
      <w:r w:rsidRPr="00121C06">
        <w:rPr>
          <w:rFonts w:ascii="Cavolini" w:hAnsi="Cavolini" w:cs="Cavolini"/>
          <w:sz w:val="24"/>
          <w:szCs w:val="24"/>
        </w:rPr>
        <w:t>Element: Wind</w:t>
      </w:r>
    </w:p>
    <w:p w14:paraId="49C2C9AB" w14:textId="77777777" w:rsidR="00E579DE" w:rsidRPr="00121C06" w:rsidRDefault="00E579DE" w:rsidP="00E579DE">
      <w:pPr>
        <w:rPr>
          <w:rFonts w:ascii="Cavolini" w:hAnsi="Cavolini" w:cs="Cavolini"/>
          <w:sz w:val="24"/>
          <w:szCs w:val="24"/>
        </w:rPr>
      </w:pPr>
      <w:r w:rsidRPr="00121C06">
        <w:rPr>
          <w:rFonts w:ascii="Cavolini" w:hAnsi="Cavolini" w:cs="Cavolini"/>
          <w:sz w:val="24"/>
          <w:szCs w:val="24"/>
        </w:rPr>
        <w:t>Chakra: Third Eye</w:t>
      </w:r>
    </w:p>
    <w:p w14:paraId="50BF76B8" w14:textId="043D2BBD" w:rsidR="00E579DE" w:rsidRPr="00E579DE" w:rsidRDefault="00B410C4" w:rsidP="00E579DE">
      <w:pPr>
        <w:rPr>
          <w:rFonts w:ascii="Cavolini" w:hAnsi="Cavolini" w:cs="Cavolini"/>
        </w:rPr>
      </w:pPr>
      <w:r>
        <w:rPr>
          <w:rFonts w:ascii="Cavolini" w:hAnsi="Cavolini" w:cs="Cavolini"/>
          <w:noProof/>
        </w:rPr>
        <w:drawing>
          <wp:anchor distT="0" distB="0" distL="114300" distR="114300" simplePos="0" relativeHeight="251664384" behindDoc="1" locked="0" layoutInCell="1" allowOverlap="1" wp14:anchorId="3D2537D7" wp14:editId="39C3B2D9">
            <wp:simplePos x="0" y="0"/>
            <wp:positionH relativeFrom="margin">
              <wp:align>right</wp:align>
            </wp:positionH>
            <wp:positionV relativeFrom="paragraph">
              <wp:posOffset>3810</wp:posOffset>
            </wp:positionV>
            <wp:extent cx="1847850" cy="2466975"/>
            <wp:effectExtent l="0" t="0" r="0" b="9525"/>
            <wp:wrapTight wrapText="bothSides">
              <wp:wrapPolygon edited="0">
                <wp:start x="0" y="0"/>
                <wp:lineTo x="0" y="21517"/>
                <wp:lineTo x="21377" y="21517"/>
                <wp:lineTo x="21377" y="0"/>
                <wp:lineTo x="0" y="0"/>
              </wp:wrapPolygon>
            </wp:wrapTight>
            <wp:docPr id="10822418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7850" cy="2466975"/>
                    </a:xfrm>
                    <a:prstGeom prst="rect">
                      <a:avLst/>
                    </a:prstGeom>
                    <a:noFill/>
                  </pic:spPr>
                </pic:pic>
              </a:graphicData>
            </a:graphic>
          </wp:anchor>
        </w:drawing>
      </w:r>
    </w:p>
    <w:p w14:paraId="5C3A4343" w14:textId="370CE1BF" w:rsidR="00E579DE" w:rsidRPr="00E579DE" w:rsidRDefault="00E579DE" w:rsidP="00E579DE">
      <w:pPr>
        <w:rPr>
          <w:rFonts w:ascii="Cavolini" w:hAnsi="Cavolini" w:cs="Cavolini"/>
        </w:rPr>
      </w:pPr>
    </w:p>
    <w:p w14:paraId="42335A0D" w14:textId="77777777" w:rsidR="00E579DE" w:rsidRPr="00E579DE" w:rsidRDefault="00E579DE" w:rsidP="00E579DE">
      <w:pPr>
        <w:rPr>
          <w:rFonts w:ascii="Cavolini" w:hAnsi="Cavolini" w:cs="Cavolini"/>
        </w:rPr>
      </w:pPr>
    </w:p>
    <w:p w14:paraId="4712701A" w14:textId="77777777" w:rsidR="00E579DE" w:rsidRPr="00E579DE" w:rsidRDefault="00E579DE" w:rsidP="00E579DE">
      <w:pPr>
        <w:rPr>
          <w:rFonts w:ascii="Cavolini" w:hAnsi="Cavolini" w:cs="Cavolini"/>
        </w:rPr>
      </w:pPr>
    </w:p>
    <w:p w14:paraId="296364F2" w14:textId="77777777" w:rsidR="00E579DE" w:rsidRDefault="00E579DE" w:rsidP="00E579DE">
      <w:pPr>
        <w:rPr>
          <w:rFonts w:ascii="Cavolini" w:hAnsi="Cavolini" w:cs="Cavolini"/>
        </w:rPr>
      </w:pPr>
    </w:p>
    <w:p w14:paraId="09AB4E15" w14:textId="77777777" w:rsidR="00B410C4" w:rsidRDefault="00B410C4" w:rsidP="00E579DE">
      <w:pPr>
        <w:rPr>
          <w:rFonts w:ascii="Cavolini" w:hAnsi="Cavolini" w:cs="Cavolini"/>
        </w:rPr>
      </w:pPr>
    </w:p>
    <w:p w14:paraId="0EDF30CD" w14:textId="77777777" w:rsidR="00B410C4" w:rsidRDefault="00B410C4" w:rsidP="00E579DE">
      <w:pPr>
        <w:rPr>
          <w:rFonts w:ascii="Cavolini" w:hAnsi="Cavolini" w:cs="Cavolini"/>
        </w:rPr>
      </w:pPr>
    </w:p>
    <w:p w14:paraId="2DA000CF" w14:textId="77777777" w:rsidR="00B410C4" w:rsidRDefault="00B410C4" w:rsidP="00E579DE">
      <w:pPr>
        <w:rPr>
          <w:rFonts w:ascii="Cavolini" w:hAnsi="Cavolini" w:cs="Cavolini"/>
        </w:rPr>
      </w:pPr>
    </w:p>
    <w:p w14:paraId="6ACA6D14" w14:textId="77777777" w:rsidR="00B410C4" w:rsidRDefault="00B410C4" w:rsidP="00E579DE">
      <w:pPr>
        <w:rPr>
          <w:rFonts w:ascii="Cavolini" w:hAnsi="Cavolini" w:cs="Cavolini"/>
        </w:rPr>
      </w:pPr>
    </w:p>
    <w:p w14:paraId="694BBDB9" w14:textId="77777777" w:rsidR="00B410C4" w:rsidRDefault="00B410C4" w:rsidP="00E579DE">
      <w:pPr>
        <w:rPr>
          <w:rFonts w:ascii="Cavolini" w:hAnsi="Cavolini" w:cs="Cavolini"/>
        </w:rPr>
      </w:pPr>
    </w:p>
    <w:p w14:paraId="1E69A74D" w14:textId="77777777" w:rsidR="00B410C4" w:rsidRDefault="00B410C4" w:rsidP="00E579DE">
      <w:pPr>
        <w:rPr>
          <w:rFonts w:ascii="Cavolini" w:hAnsi="Cavolini" w:cs="Cavolini"/>
        </w:rPr>
      </w:pPr>
    </w:p>
    <w:p w14:paraId="096F7077" w14:textId="77777777" w:rsidR="00B410C4" w:rsidRPr="00E579DE" w:rsidRDefault="00B410C4" w:rsidP="00E579DE">
      <w:pPr>
        <w:rPr>
          <w:rFonts w:ascii="Cavolini" w:hAnsi="Cavolini" w:cs="Cavolini"/>
        </w:rPr>
      </w:pPr>
    </w:p>
    <w:p w14:paraId="59A1867F" w14:textId="77777777" w:rsidR="00E579DE" w:rsidRPr="00E579DE" w:rsidRDefault="00E579DE" w:rsidP="00E579DE">
      <w:pPr>
        <w:rPr>
          <w:rFonts w:ascii="Cavolini" w:hAnsi="Cavolini" w:cs="Cavolini"/>
        </w:rPr>
      </w:pPr>
    </w:p>
    <w:p w14:paraId="0C796E1F" w14:textId="1458B637" w:rsidR="00E579DE" w:rsidRDefault="00E579DE" w:rsidP="00121C06">
      <w:pPr>
        <w:jc w:val="center"/>
        <w:rPr>
          <w:rFonts w:ascii="Cavolini" w:hAnsi="Cavolini" w:cs="Cavolini"/>
          <w:sz w:val="28"/>
          <w:szCs w:val="28"/>
        </w:rPr>
      </w:pPr>
      <w:r w:rsidRPr="00121C06">
        <w:rPr>
          <w:rFonts w:ascii="Cavolini" w:hAnsi="Cavolini" w:cs="Cavolini"/>
          <w:sz w:val="28"/>
          <w:szCs w:val="28"/>
        </w:rPr>
        <w:lastRenderedPageBreak/>
        <w:t>Chapter 6: The Energetic Synergy</w:t>
      </w:r>
    </w:p>
    <w:p w14:paraId="524DAD1A" w14:textId="6654AFAC" w:rsidR="00121C06" w:rsidRPr="00121C06" w:rsidRDefault="00121C06" w:rsidP="00E579DE">
      <w:pPr>
        <w:rPr>
          <w:rFonts w:ascii="Cavolini" w:hAnsi="Cavolini" w:cs="Cavolini"/>
          <w:sz w:val="28"/>
          <w:szCs w:val="28"/>
        </w:rPr>
      </w:pPr>
    </w:p>
    <w:p w14:paraId="29825AE1" w14:textId="692A9365" w:rsidR="00E579DE" w:rsidRPr="00121C06" w:rsidRDefault="00E579DE" w:rsidP="00E579DE">
      <w:pPr>
        <w:rPr>
          <w:rFonts w:ascii="Cavolini" w:hAnsi="Cavolini" w:cs="Cavolini"/>
          <w:sz w:val="24"/>
          <w:szCs w:val="24"/>
        </w:rPr>
      </w:pPr>
      <w:r w:rsidRPr="00121C06">
        <w:rPr>
          <w:rFonts w:ascii="Cavolini" w:hAnsi="Cavolini" w:cs="Cavolini"/>
          <w:sz w:val="24"/>
          <w:szCs w:val="24"/>
        </w:rPr>
        <w:t>When used together, malachite, chrysocolla, and azurite form a powerful triad. This combination addresses the heart, throat, and third eye chakras simultaneously, encouraging healing through emotional release, honest communication, and heightened spiritual awareness.</w:t>
      </w:r>
    </w:p>
    <w:p w14:paraId="4B4E2E24" w14:textId="77777777" w:rsidR="00E579DE" w:rsidRPr="00E579DE" w:rsidRDefault="00E579DE" w:rsidP="00E579DE">
      <w:pPr>
        <w:rPr>
          <w:rFonts w:ascii="Cavolini" w:hAnsi="Cavolini" w:cs="Cavolini"/>
        </w:rPr>
      </w:pPr>
    </w:p>
    <w:p w14:paraId="1B586374" w14:textId="052555FD" w:rsidR="00E579DE" w:rsidRPr="00121C06" w:rsidRDefault="00E579DE" w:rsidP="00E579DE">
      <w:pPr>
        <w:rPr>
          <w:rFonts w:ascii="Cavolini" w:hAnsi="Cavolini" w:cs="Cavolini"/>
          <w:b/>
          <w:bCs/>
          <w:sz w:val="28"/>
          <w:szCs w:val="28"/>
        </w:rPr>
      </w:pPr>
      <w:r w:rsidRPr="00121C06">
        <w:rPr>
          <w:rFonts w:ascii="Cavolini" w:hAnsi="Cavolini" w:cs="Cavolini"/>
          <w:b/>
          <w:bCs/>
          <w:sz w:val="28"/>
          <w:szCs w:val="28"/>
        </w:rPr>
        <w:t>Combined Benefits:</w:t>
      </w:r>
    </w:p>
    <w:p w14:paraId="28EC2C8A" w14:textId="77777777" w:rsidR="00E579DE" w:rsidRPr="00121C06" w:rsidRDefault="00E579DE" w:rsidP="00E579DE">
      <w:pPr>
        <w:rPr>
          <w:rFonts w:ascii="Cavolini" w:hAnsi="Cavolini" w:cs="Cavolini"/>
          <w:sz w:val="24"/>
          <w:szCs w:val="24"/>
        </w:rPr>
      </w:pPr>
      <w:r w:rsidRPr="00121C06">
        <w:rPr>
          <w:rFonts w:ascii="Cavolini" w:hAnsi="Cavolini" w:cs="Cavolini"/>
          <w:sz w:val="24"/>
          <w:szCs w:val="24"/>
        </w:rPr>
        <w:t>Deep emotional detox</w:t>
      </w:r>
    </w:p>
    <w:p w14:paraId="07756F7C" w14:textId="3436C7D7" w:rsidR="00E579DE" w:rsidRPr="00121C06" w:rsidRDefault="00E579DE" w:rsidP="00E579DE">
      <w:pPr>
        <w:rPr>
          <w:rFonts w:ascii="Cavolini" w:hAnsi="Cavolini" w:cs="Cavolini"/>
          <w:sz w:val="24"/>
          <w:szCs w:val="24"/>
        </w:rPr>
      </w:pPr>
      <w:r w:rsidRPr="00121C06">
        <w:rPr>
          <w:rFonts w:ascii="Cavolini" w:hAnsi="Cavolini" w:cs="Cavolini"/>
          <w:sz w:val="24"/>
          <w:szCs w:val="24"/>
        </w:rPr>
        <w:t>Intuitive self-expression</w:t>
      </w:r>
    </w:p>
    <w:p w14:paraId="3F428C80" w14:textId="77777777" w:rsidR="00E579DE" w:rsidRPr="00121C06" w:rsidRDefault="00E579DE" w:rsidP="00E579DE">
      <w:pPr>
        <w:rPr>
          <w:rFonts w:ascii="Cavolini" w:hAnsi="Cavolini" w:cs="Cavolini"/>
          <w:sz w:val="24"/>
          <w:szCs w:val="24"/>
        </w:rPr>
      </w:pPr>
      <w:r w:rsidRPr="00121C06">
        <w:rPr>
          <w:rFonts w:ascii="Cavolini" w:hAnsi="Cavolini" w:cs="Cavolini"/>
          <w:sz w:val="24"/>
          <w:szCs w:val="24"/>
        </w:rPr>
        <w:t>Energetic balance and alignment</w:t>
      </w:r>
    </w:p>
    <w:p w14:paraId="7714DF47" w14:textId="4050F3DF" w:rsidR="00E579DE" w:rsidRPr="00121C06" w:rsidRDefault="00E579DE" w:rsidP="00E579DE">
      <w:pPr>
        <w:rPr>
          <w:rFonts w:ascii="Cavolini" w:hAnsi="Cavolini" w:cs="Cavolini"/>
          <w:sz w:val="24"/>
          <w:szCs w:val="24"/>
        </w:rPr>
      </w:pPr>
      <w:r w:rsidRPr="00121C06">
        <w:rPr>
          <w:rFonts w:ascii="Cavolini" w:hAnsi="Cavolini" w:cs="Cavolini"/>
          <w:sz w:val="24"/>
          <w:szCs w:val="24"/>
        </w:rPr>
        <w:t>Facilitates personal and spiritual evolution</w:t>
      </w:r>
    </w:p>
    <w:p w14:paraId="017FDC1C" w14:textId="77777777" w:rsidR="00E579DE" w:rsidRDefault="00E579DE" w:rsidP="00E579DE">
      <w:pPr>
        <w:rPr>
          <w:rFonts w:ascii="Cavolini" w:hAnsi="Cavolini" w:cs="Cavolini"/>
        </w:rPr>
      </w:pPr>
    </w:p>
    <w:p w14:paraId="31E2F2FE" w14:textId="7B6596E9" w:rsidR="00121C06" w:rsidRPr="00E579DE" w:rsidRDefault="00121C06" w:rsidP="00E579DE">
      <w:pPr>
        <w:rPr>
          <w:rFonts w:ascii="Cavolini" w:hAnsi="Cavolini" w:cs="Cavolini"/>
        </w:rPr>
      </w:pPr>
    </w:p>
    <w:p w14:paraId="212BC1C4" w14:textId="2D1FC503" w:rsidR="00E579DE" w:rsidRPr="00121C06" w:rsidRDefault="00E579DE" w:rsidP="00121C06">
      <w:pPr>
        <w:jc w:val="center"/>
        <w:rPr>
          <w:rFonts w:ascii="Cavolini" w:hAnsi="Cavolini" w:cs="Cavolini"/>
          <w:sz w:val="28"/>
          <w:szCs w:val="28"/>
        </w:rPr>
      </w:pPr>
      <w:r w:rsidRPr="00121C06">
        <w:rPr>
          <w:rFonts w:ascii="Cavolini" w:hAnsi="Cavolini" w:cs="Cavolini"/>
          <w:sz w:val="28"/>
          <w:szCs w:val="28"/>
        </w:rPr>
        <w:t>Chapter 7: Chakra Healing</w:t>
      </w:r>
    </w:p>
    <w:p w14:paraId="2B49A2A5" w14:textId="1FE70651" w:rsidR="00E579DE" w:rsidRPr="00E579DE" w:rsidRDefault="00E579DE" w:rsidP="00E579DE">
      <w:pPr>
        <w:rPr>
          <w:rFonts w:ascii="Cavolini" w:hAnsi="Cavolini" w:cs="Cavolini"/>
        </w:rPr>
      </w:pPr>
    </w:p>
    <w:p w14:paraId="42F163DA" w14:textId="6F26AEEF" w:rsidR="00E579DE" w:rsidRPr="00121C06" w:rsidRDefault="00E579DE" w:rsidP="00E579DE">
      <w:pPr>
        <w:rPr>
          <w:rFonts w:ascii="Cavolini" w:hAnsi="Cavolini" w:cs="Cavolini"/>
          <w:sz w:val="24"/>
          <w:szCs w:val="24"/>
        </w:rPr>
      </w:pPr>
      <w:r w:rsidRPr="00121C06">
        <w:rPr>
          <w:rFonts w:ascii="Cavolini" w:hAnsi="Cavolini" w:cs="Cavolini"/>
          <w:sz w:val="24"/>
          <w:szCs w:val="24"/>
        </w:rPr>
        <w:t>Heart Chakra (Malachite, Chrysocolla): Promotes forgiveness, compassion, and emotional healing.</w:t>
      </w:r>
    </w:p>
    <w:p w14:paraId="41908477" w14:textId="3020407A" w:rsidR="00E579DE" w:rsidRPr="00121C06" w:rsidRDefault="00E579DE" w:rsidP="00E579DE">
      <w:pPr>
        <w:rPr>
          <w:rFonts w:ascii="Cavolini" w:hAnsi="Cavolini" w:cs="Cavolini"/>
          <w:sz w:val="24"/>
          <w:szCs w:val="24"/>
        </w:rPr>
      </w:pPr>
      <w:r w:rsidRPr="00121C06">
        <w:rPr>
          <w:rFonts w:ascii="Cavolini" w:hAnsi="Cavolini" w:cs="Cavolini"/>
          <w:sz w:val="24"/>
          <w:szCs w:val="24"/>
        </w:rPr>
        <w:t>Throat Chakra (Chrysocolla): Clears communication blocks and encourages truth-telling.</w:t>
      </w:r>
    </w:p>
    <w:p w14:paraId="6036985A" w14:textId="7702C9A5" w:rsidR="00E579DE" w:rsidRPr="00121C06" w:rsidRDefault="00E579DE" w:rsidP="00E579DE">
      <w:pPr>
        <w:rPr>
          <w:rFonts w:ascii="Cavolini" w:hAnsi="Cavolini" w:cs="Cavolini"/>
          <w:sz w:val="24"/>
          <w:szCs w:val="24"/>
        </w:rPr>
      </w:pPr>
      <w:r w:rsidRPr="00121C06">
        <w:rPr>
          <w:rFonts w:ascii="Cavolini" w:hAnsi="Cavolini" w:cs="Cavolini"/>
          <w:sz w:val="24"/>
          <w:szCs w:val="24"/>
        </w:rPr>
        <w:t>Third Eye Chakra (Azurite): Stimulates intuition and inner knowing.</w:t>
      </w:r>
    </w:p>
    <w:p w14:paraId="0FF360A1" w14:textId="06DD0DF0" w:rsidR="00E579DE" w:rsidRPr="00E579DE" w:rsidRDefault="00E579DE" w:rsidP="00E579DE">
      <w:pPr>
        <w:rPr>
          <w:rFonts w:ascii="Cavolini" w:hAnsi="Cavolini" w:cs="Cavolini"/>
        </w:rPr>
      </w:pPr>
    </w:p>
    <w:p w14:paraId="06CEC50D" w14:textId="7CEA2651" w:rsidR="00E579DE" w:rsidRPr="00121C06" w:rsidRDefault="00B410C4" w:rsidP="00E579DE">
      <w:pPr>
        <w:rPr>
          <w:rFonts w:ascii="Cavolini" w:hAnsi="Cavolini" w:cs="Cavolini"/>
          <w:b/>
          <w:bCs/>
        </w:rPr>
      </w:pPr>
      <w:r>
        <w:rPr>
          <w:rFonts w:ascii="Cavolini" w:hAnsi="Cavolini" w:cs="Cavolini"/>
          <w:noProof/>
        </w:rPr>
        <w:drawing>
          <wp:anchor distT="0" distB="0" distL="114300" distR="114300" simplePos="0" relativeHeight="251665408" behindDoc="1" locked="0" layoutInCell="1" allowOverlap="1" wp14:anchorId="59CEBE58" wp14:editId="3D20AF0C">
            <wp:simplePos x="0" y="0"/>
            <wp:positionH relativeFrom="column">
              <wp:posOffset>3604260</wp:posOffset>
            </wp:positionH>
            <wp:positionV relativeFrom="paragraph">
              <wp:posOffset>62865</wp:posOffset>
            </wp:positionV>
            <wp:extent cx="2133600" cy="2143125"/>
            <wp:effectExtent l="0" t="0" r="0" b="9525"/>
            <wp:wrapTight wrapText="bothSides">
              <wp:wrapPolygon edited="0">
                <wp:start x="0" y="0"/>
                <wp:lineTo x="0" y="21504"/>
                <wp:lineTo x="21407" y="21504"/>
                <wp:lineTo x="21407" y="0"/>
                <wp:lineTo x="0" y="0"/>
              </wp:wrapPolygon>
            </wp:wrapTight>
            <wp:docPr id="20124885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3600" cy="2143125"/>
                    </a:xfrm>
                    <a:prstGeom prst="rect">
                      <a:avLst/>
                    </a:prstGeom>
                    <a:noFill/>
                  </pic:spPr>
                </pic:pic>
              </a:graphicData>
            </a:graphic>
          </wp:anchor>
        </w:drawing>
      </w:r>
      <w:r w:rsidR="00E579DE" w:rsidRPr="00121C06">
        <w:rPr>
          <w:rFonts w:ascii="Cavolini" w:hAnsi="Cavolini" w:cs="Cavolini"/>
          <w:b/>
          <w:bCs/>
        </w:rPr>
        <w:t>Chakra Ritual Tip: Lay each stone on its corresponding chakra during meditation for aligned healing.</w:t>
      </w:r>
    </w:p>
    <w:p w14:paraId="456A3EEA" w14:textId="77777777" w:rsidR="00E579DE" w:rsidRPr="00E579DE" w:rsidRDefault="00E579DE" w:rsidP="00E579DE">
      <w:pPr>
        <w:rPr>
          <w:rFonts w:ascii="Cavolini" w:hAnsi="Cavolini" w:cs="Cavolini"/>
        </w:rPr>
      </w:pPr>
    </w:p>
    <w:p w14:paraId="17FC83E2" w14:textId="77777777" w:rsidR="00E579DE" w:rsidRPr="00E579DE" w:rsidRDefault="00E579DE" w:rsidP="00E579DE">
      <w:pPr>
        <w:rPr>
          <w:rFonts w:ascii="Cavolini" w:hAnsi="Cavolini" w:cs="Cavolini"/>
        </w:rPr>
      </w:pPr>
    </w:p>
    <w:p w14:paraId="4D5C25A8" w14:textId="77777777" w:rsidR="00E579DE" w:rsidRPr="00E579DE" w:rsidRDefault="00E579DE" w:rsidP="00E579DE">
      <w:pPr>
        <w:rPr>
          <w:rFonts w:ascii="Cavolini" w:hAnsi="Cavolini" w:cs="Cavolini"/>
        </w:rPr>
      </w:pPr>
    </w:p>
    <w:p w14:paraId="631D6C7B" w14:textId="219C4BDF" w:rsidR="00E579DE" w:rsidRPr="00E579DE" w:rsidRDefault="00E579DE" w:rsidP="00E579DE">
      <w:pPr>
        <w:rPr>
          <w:rFonts w:ascii="Cavolini" w:hAnsi="Cavolini" w:cs="Cavolini"/>
        </w:rPr>
      </w:pPr>
    </w:p>
    <w:p w14:paraId="4DCC6291" w14:textId="77777777" w:rsidR="00E579DE" w:rsidRPr="00E579DE" w:rsidRDefault="00E579DE" w:rsidP="00E579DE">
      <w:pPr>
        <w:rPr>
          <w:rFonts w:ascii="Cavolini" w:hAnsi="Cavolini" w:cs="Cavolini"/>
        </w:rPr>
      </w:pPr>
    </w:p>
    <w:p w14:paraId="34EE25C0" w14:textId="42A7EB6E" w:rsidR="00E579DE" w:rsidRPr="00121C06" w:rsidRDefault="00E579DE" w:rsidP="00121C06">
      <w:pPr>
        <w:jc w:val="center"/>
        <w:rPr>
          <w:rFonts w:ascii="Cavolini" w:hAnsi="Cavolini" w:cs="Cavolini"/>
          <w:sz w:val="28"/>
          <w:szCs w:val="28"/>
        </w:rPr>
      </w:pPr>
      <w:r w:rsidRPr="00121C06">
        <w:rPr>
          <w:rFonts w:ascii="Cavolini" w:hAnsi="Cavolini" w:cs="Cavolini"/>
          <w:sz w:val="28"/>
          <w:szCs w:val="28"/>
        </w:rPr>
        <w:lastRenderedPageBreak/>
        <w:t>Chapter 8: Daily Rituals and Practices</w:t>
      </w:r>
    </w:p>
    <w:p w14:paraId="5301614E" w14:textId="77777777" w:rsidR="00E579DE" w:rsidRPr="00E579DE" w:rsidRDefault="00E579DE" w:rsidP="00E579DE">
      <w:pPr>
        <w:rPr>
          <w:rFonts w:ascii="Cavolini" w:hAnsi="Cavolini" w:cs="Cavolini"/>
        </w:rPr>
      </w:pPr>
    </w:p>
    <w:p w14:paraId="76FEC0CE" w14:textId="0D6F353F" w:rsidR="00E579DE" w:rsidRPr="00121C06" w:rsidRDefault="00E579DE" w:rsidP="00E579DE">
      <w:pPr>
        <w:rPr>
          <w:rFonts w:ascii="Cavolini" w:hAnsi="Cavolini" w:cs="Cavolini"/>
          <w:sz w:val="24"/>
          <w:szCs w:val="24"/>
        </w:rPr>
      </w:pPr>
      <w:r w:rsidRPr="00121C06">
        <w:rPr>
          <w:rFonts w:ascii="Cavolini" w:hAnsi="Cavolini" w:cs="Cavolini"/>
          <w:sz w:val="24"/>
          <w:szCs w:val="24"/>
        </w:rPr>
        <w:t>Morning: Hold malachite over the heart while setting intentions for emotional strength.</w:t>
      </w:r>
    </w:p>
    <w:p w14:paraId="26378604" w14:textId="77777777" w:rsidR="00E579DE" w:rsidRPr="00121C06" w:rsidRDefault="00E579DE" w:rsidP="00E579DE">
      <w:pPr>
        <w:rPr>
          <w:rFonts w:ascii="Cavolini" w:hAnsi="Cavolini" w:cs="Cavolini"/>
          <w:sz w:val="24"/>
          <w:szCs w:val="24"/>
        </w:rPr>
      </w:pPr>
      <w:r w:rsidRPr="00121C06">
        <w:rPr>
          <w:rFonts w:ascii="Cavolini" w:hAnsi="Cavolini" w:cs="Cavolini"/>
          <w:sz w:val="24"/>
          <w:szCs w:val="24"/>
        </w:rPr>
        <w:t>Midday: Wear a chrysocolla pendant to promote calm communication.</w:t>
      </w:r>
    </w:p>
    <w:p w14:paraId="3B1CFF93" w14:textId="694FBF20" w:rsidR="00E579DE" w:rsidRPr="00121C06" w:rsidRDefault="00E579DE" w:rsidP="00E579DE">
      <w:pPr>
        <w:rPr>
          <w:rFonts w:ascii="Cavolini" w:hAnsi="Cavolini" w:cs="Cavolini"/>
          <w:sz w:val="24"/>
          <w:szCs w:val="24"/>
        </w:rPr>
      </w:pPr>
      <w:r w:rsidRPr="00121C06">
        <w:rPr>
          <w:rFonts w:ascii="Cavolini" w:hAnsi="Cavolini" w:cs="Cavolini"/>
          <w:sz w:val="24"/>
          <w:szCs w:val="24"/>
        </w:rPr>
        <w:t>Evening: Meditate with azurite to unlock insight from the day and dream state.</w:t>
      </w:r>
    </w:p>
    <w:p w14:paraId="6285861D" w14:textId="67A90581" w:rsidR="00E579DE" w:rsidRPr="00E579DE" w:rsidRDefault="00E579DE" w:rsidP="00E579DE">
      <w:pPr>
        <w:rPr>
          <w:rFonts w:ascii="Cavolini" w:hAnsi="Cavolini" w:cs="Cavolini"/>
        </w:rPr>
      </w:pPr>
    </w:p>
    <w:p w14:paraId="3B75AED6" w14:textId="77777777" w:rsidR="00E579DE" w:rsidRPr="00E579DE" w:rsidRDefault="00E579DE" w:rsidP="00E579DE">
      <w:pPr>
        <w:rPr>
          <w:rFonts w:ascii="Cavolini" w:hAnsi="Cavolini" w:cs="Cavolini"/>
        </w:rPr>
      </w:pPr>
    </w:p>
    <w:p w14:paraId="2CC1136C" w14:textId="737B08E6" w:rsidR="00E579DE" w:rsidRPr="00121C06" w:rsidRDefault="00E579DE" w:rsidP="00121C06">
      <w:pPr>
        <w:jc w:val="center"/>
        <w:rPr>
          <w:rFonts w:ascii="Cavolini" w:hAnsi="Cavolini" w:cs="Cavolini"/>
          <w:sz w:val="28"/>
          <w:szCs w:val="28"/>
        </w:rPr>
      </w:pPr>
      <w:r w:rsidRPr="00121C06">
        <w:rPr>
          <w:rFonts w:ascii="Cavolini" w:hAnsi="Cavolini" w:cs="Cavolini"/>
          <w:sz w:val="28"/>
          <w:szCs w:val="28"/>
        </w:rPr>
        <w:t>Chapter 9: Crystal Grids</w:t>
      </w:r>
    </w:p>
    <w:p w14:paraId="559812A1" w14:textId="77777777" w:rsidR="00E579DE" w:rsidRPr="00E579DE" w:rsidRDefault="00E579DE" w:rsidP="00E579DE">
      <w:pPr>
        <w:rPr>
          <w:rFonts w:ascii="Cavolini" w:hAnsi="Cavolini" w:cs="Cavolini"/>
        </w:rPr>
      </w:pPr>
    </w:p>
    <w:p w14:paraId="0C898CC9" w14:textId="45184E2F" w:rsidR="00E579DE" w:rsidRPr="00121C06" w:rsidRDefault="00E579DE" w:rsidP="00E579DE">
      <w:pPr>
        <w:rPr>
          <w:rFonts w:ascii="Cavolini" w:hAnsi="Cavolini" w:cs="Cavolini"/>
          <w:sz w:val="28"/>
          <w:szCs w:val="28"/>
        </w:rPr>
      </w:pPr>
      <w:r w:rsidRPr="00121C06">
        <w:rPr>
          <w:rFonts w:ascii="Cavolini" w:hAnsi="Cavolini" w:cs="Cavolini"/>
          <w:sz w:val="28"/>
          <w:szCs w:val="28"/>
        </w:rPr>
        <w:t>Transformation Grid:</w:t>
      </w:r>
    </w:p>
    <w:p w14:paraId="13EAA129" w14:textId="2BE64431" w:rsidR="00E579DE" w:rsidRPr="00121C06" w:rsidRDefault="00121C06" w:rsidP="00E579DE">
      <w:pPr>
        <w:rPr>
          <w:rFonts w:ascii="Cavolini" w:hAnsi="Cavolini" w:cs="Cavolini"/>
          <w:sz w:val="24"/>
          <w:szCs w:val="24"/>
        </w:rPr>
      </w:pPr>
      <w:r w:rsidRPr="00121C06">
        <w:rPr>
          <w:rFonts w:ascii="Cavolini" w:hAnsi="Cavolini" w:cs="Cavolini"/>
          <w:sz w:val="24"/>
          <w:szCs w:val="24"/>
        </w:rPr>
        <w:t>Centre</w:t>
      </w:r>
      <w:r w:rsidR="00E579DE" w:rsidRPr="00121C06">
        <w:rPr>
          <w:rFonts w:ascii="Cavolini" w:hAnsi="Cavolini" w:cs="Cavolini"/>
          <w:sz w:val="24"/>
          <w:szCs w:val="24"/>
        </w:rPr>
        <w:t>: Malachite</w:t>
      </w:r>
    </w:p>
    <w:p w14:paraId="2B3566D5" w14:textId="11D1EC2F" w:rsidR="00E579DE" w:rsidRPr="00121C06" w:rsidRDefault="00E579DE" w:rsidP="00E579DE">
      <w:pPr>
        <w:rPr>
          <w:rFonts w:ascii="Cavolini" w:hAnsi="Cavolini" w:cs="Cavolini"/>
          <w:sz w:val="24"/>
          <w:szCs w:val="24"/>
        </w:rPr>
      </w:pPr>
      <w:r w:rsidRPr="00121C06">
        <w:rPr>
          <w:rFonts w:ascii="Cavolini" w:hAnsi="Cavolini" w:cs="Cavolini"/>
          <w:sz w:val="24"/>
          <w:szCs w:val="24"/>
        </w:rPr>
        <w:t>North: Chrysocolla</w:t>
      </w:r>
    </w:p>
    <w:p w14:paraId="3AB6B10D" w14:textId="63A18D77" w:rsidR="00E579DE" w:rsidRPr="00121C06" w:rsidRDefault="00E579DE" w:rsidP="00E579DE">
      <w:pPr>
        <w:rPr>
          <w:rFonts w:ascii="Cavolini" w:hAnsi="Cavolini" w:cs="Cavolini"/>
          <w:sz w:val="24"/>
          <w:szCs w:val="24"/>
        </w:rPr>
      </w:pPr>
      <w:r w:rsidRPr="00121C06">
        <w:rPr>
          <w:rFonts w:ascii="Cavolini" w:hAnsi="Cavolini" w:cs="Cavolini"/>
          <w:sz w:val="24"/>
          <w:szCs w:val="24"/>
        </w:rPr>
        <w:t>South: Azurite</w:t>
      </w:r>
    </w:p>
    <w:p w14:paraId="4DA37283" w14:textId="1C28F351" w:rsidR="00E579DE" w:rsidRDefault="00E579DE" w:rsidP="00E579DE">
      <w:pPr>
        <w:rPr>
          <w:rFonts w:ascii="Cavolini" w:hAnsi="Cavolini" w:cs="Cavolini"/>
          <w:sz w:val="24"/>
          <w:szCs w:val="24"/>
        </w:rPr>
      </w:pPr>
      <w:r w:rsidRPr="00121C06">
        <w:rPr>
          <w:rFonts w:ascii="Cavolini" w:hAnsi="Cavolini" w:cs="Cavolini"/>
          <w:sz w:val="24"/>
          <w:szCs w:val="24"/>
        </w:rPr>
        <w:t>Add quartz points to amplify energy.</w:t>
      </w:r>
    </w:p>
    <w:p w14:paraId="6AE4EBFE" w14:textId="08BCF618" w:rsidR="00121C06" w:rsidRPr="00121C06" w:rsidRDefault="00121C06" w:rsidP="00E579DE">
      <w:pPr>
        <w:rPr>
          <w:rFonts w:ascii="Cavolini" w:hAnsi="Cavolini" w:cs="Cavolini"/>
          <w:sz w:val="24"/>
          <w:szCs w:val="24"/>
        </w:rPr>
      </w:pPr>
    </w:p>
    <w:p w14:paraId="126CE249" w14:textId="21678B08" w:rsidR="00E579DE" w:rsidRPr="00121C06" w:rsidRDefault="00E579DE" w:rsidP="00E579DE">
      <w:pPr>
        <w:rPr>
          <w:rFonts w:ascii="Cavolini" w:hAnsi="Cavolini" w:cs="Cavolini"/>
          <w:sz w:val="24"/>
          <w:szCs w:val="24"/>
        </w:rPr>
      </w:pPr>
      <w:r w:rsidRPr="00121C06">
        <w:rPr>
          <w:rFonts w:ascii="Cavolini" w:hAnsi="Cavolini" w:cs="Cavolini"/>
          <w:sz w:val="24"/>
          <w:szCs w:val="24"/>
        </w:rPr>
        <w:t>Place the grid under your bed or near your workspace for sustained transformation energy.</w:t>
      </w:r>
    </w:p>
    <w:p w14:paraId="7631C410" w14:textId="624FA7D4" w:rsidR="00E579DE" w:rsidRPr="00E579DE" w:rsidRDefault="00E579DE" w:rsidP="00E579DE">
      <w:pPr>
        <w:rPr>
          <w:rFonts w:ascii="Cavolini" w:hAnsi="Cavolini" w:cs="Cavolini"/>
        </w:rPr>
      </w:pPr>
    </w:p>
    <w:p w14:paraId="6E3B86D5" w14:textId="39271233" w:rsidR="00E579DE" w:rsidRPr="00E579DE" w:rsidRDefault="00E579DE" w:rsidP="00E579DE">
      <w:pPr>
        <w:rPr>
          <w:rFonts w:ascii="Cavolini" w:hAnsi="Cavolini" w:cs="Cavolini"/>
        </w:rPr>
      </w:pPr>
    </w:p>
    <w:p w14:paraId="7CB07E4E" w14:textId="3BD2DF45" w:rsidR="00E579DE" w:rsidRPr="00E579DE" w:rsidRDefault="00B410C4" w:rsidP="00E579DE">
      <w:pPr>
        <w:rPr>
          <w:rFonts w:ascii="Cavolini" w:hAnsi="Cavolini" w:cs="Cavolini"/>
        </w:rPr>
      </w:pPr>
      <w:r>
        <w:rPr>
          <w:rFonts w:ascii="Cavolini" w:hAnsi="Cavolini" w:cs="Cavolini"/>
          <w:noProof/>
        </w:rPr>
        <w:drawing>
          <wp:anchor distT="0" distB="0" distL="114300" distR="114300" simplePos="0" relativeHeight="251666432" behindDoc="1" locked="0" layoutInCell="1" allowOverlap="1" wp14:anchorId="79366C7A" wp14:editId="4FC5A6A8">
            <wp:simplePos x="0" y="0"/>
            <wp:positionH relativeFrom="margin">
              <wp:align>center</wp:align>
            </wp:positionH>
            <wp:positionV relativeFrom="paragraph">
              <wp:posOffset>17780</wp:posOffset>
            </wp:positionV>
            <wp:extent cx="2143125" cy="2143125"/>
            <wp:effectExtent l="0" t="0" r="9525" b="9525"/>
            <wp:wrapTight wrapText="bothSides">
              <wp:wrapPolygon edited="0">
                <wp:start x="0" y="0"/>
                <wp:lineTo x="0" y="21504"/>
                <wp:lineTo x="21504" y="21504"/>
                <wp:lineTo x="21504" y="0"/>
                <wp:lineTo x="0" y="0"/>
              </wp:wrapPolygon>
            </wp:wrapTight>
            <wp:docPr id="8213651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pic:spPr>
                </pic:pic>
              </a:graphicData>
            </a:graphic>
          </wp:anchor>
        </w:drawing>
      </w:r>
    </w:p>
    <w:p w14:paraId="19EA69F4" w14:textId="77777777" w:rsidR="00E579DE" w:rsidRPr="00E579DE" w:rsidRDefault="00E579DE" w:rsidP="00E579DE">
      <w:pPr>
        <w:rPr>
          <w:rFonts w:ascii="Cavolini" w:hAnsi="Cavolini" w:cs="Cavolini"/>
        </w:rPr>
      </w:pPr>
    </w:p>
    <w:p w14:paraId="50EF739B" w14:textId="38B3E129" w:rsidR="00E579DE" w:rsidRPr="00E579DE" w:rsidRDefault="00E579DE" w:rsidP="00E579DE">
      <w:pPr>
        <w:rPr>
          <w:rFonts w:ascii="Cavolini" w:hAnsi="Cavolini" w:cs="Cavolini"/>
        </w:rPr>
      </w:pPr>
    </w:p>
    <w:p w14:paraId="0D32E378" w14:textId="77777777" w:rsidR="00E579DE" w:rsidRPr="00E579DE" w:rsidRDefault="00E579DE" w:rsidP="00E579DE">
      <w:pPr>
        <w:rPr>
          <w:rFonts w:ascii="Cavolini" w:hAnsi="Cavolini" w:cs="Cavolini"/>
        </w:rPr>
      </w:pPr>
    </w:p>
    <w:p w14:paraId="744D241E" w14:textId="77777777" w:rsidR="00E579DE" w:rsidRPr="00E579DE" w:rsidRDefault="00E579DE" w:rsidP="00E579DE">
      <w:pPr>
        <w:rPr>
          <w:rFonts w:ascii="Cavolini" w:hAnsi="Cavolini" w:cs="Cavolini"/>
        </w:rPr>
      </w:pPr>
    </w:p>
    <w:p w14:paraId="4E6F9593" w14:textId="77777777" w:rsidR="00E579DE" w:rsidRPr="00E579DE" w:rsidRDefault="00E579DE" w:rsidP="00E579DE">
      <w:pPr>
        <w:rPr>
          <w:rFonts w:ascii="Cavolini" w:hAnsi="Cavolini" w:cs="Cavolini"/>
        </w:rPr>
      </w:pPr>
    </w:p>
    <w:p w14:paraId="29C9F9DA" w14:textId="77777777" w:rsidR="00E579DE" w:rsidRDefault="00E579DE" w:rsidP="00E579DE">
      <w:pPr>
        <w:rPr>
          <w:rFonts w:ascii="Cavolini" w:hAnsi="Cavolini" w:cs="Cavolini"/>
        </w:rPr>
      </w:pPr>
    </w:p>
    <w:p w14:paraId="51539A97" w14:textId="77777777" w:rsidR="00121C06" w:rsidRPr="00E579DE" w:rsidRDefault="00121C06" w:rsidP="00E579DE">
      <w:pPr>
        <w:rPr>
          <w:rFonts w:ascii="Cavolini" w:hAnsi="Cavolini" w:cs="Cavolini"/>
        </w:rPr>
      </w:pPr>
    </w:p>
    <w:p w14:paraId="4482E4AE" w14:textId="77777777" w:rsidR="00E579DE" w:rsidRPr="00121C06" w:rsidRDefault="00E579DE" w:rsidP="00121C06">
      <w:pPr>
        <w:jc w:val="center"/>
        <w:rPr>
          <w:rFonts w:ascii="Cavolini" w:hAnsi="Cavolini" w:cs="Cavolini"/>
          <w:sz w:val="28"/>
          <w:szCs w:val="28"/>
        </w:rPr>
      </w:pPr>
      <w:r w:rsidRPr="00121C06">
        <w:rPr>
          <w:rFonts w:ascii="Cavolini" w:hAnsi="Cavolini" w:cs="Cavolini"/>
          <w:sz w:val="28"/>
          <w:szCs w:val="28"/>
        </w:rPr>
        <w:lastRenderedPageBreak/>
        <w:t>Chapter 10: Affirmations</w:t>
      </w:r>
    </w:p>
    <w:p w14:paraId="1B818F01" w14:textId="77777777" w:rsidR="00E579DE" w:rsidRPr="00E579DE" w:rsidRDefault="00E579DE" w:rsidP="00E579DE">
      <w:pPr>
        <w:rPr>
          <w:rFonts w:ascii="Cavolini" w:hAnsi="Cavolini" w:cs="Cavolini"/>
        </w:rPr>
      </w:pPr>
    </w:p>
    <w:p w14:paraId="5457D72E" w14:textId="77777777" w:rsidR="00E579DE" w:rsidRPr="00121C06" w:rsidRDefault="00E579DE" w:rsidP="00E579DE">
      <w:pPr>
        <w:rPr>
          <w:rFonts w:ascii="Cavolini" w:hAnsi="Cavolini" w:cs="Cavolini"/>
          <w:sz w:val="24"/>
          <w:szCs w:val="24"/>
        </w:rPr>
      </w:pPr>
      <w:r w:rsidRPr="00121C06">
        <w:rPr>
          <w:rFonts w:ascii="Cavolini" w:hAnsi="Cavolini" w:cs="Cavolini"/>
          <w:sz w:val="24"/>
          <w:szCs w:val="24"/>
        </w:rPr>
        <w:t>Malachite: “I release the old and welcome transformation.”</w:t>
      </w:r>
    </w:p>
    <w:p w14:paraId="48E6D3EE" w14:textId="77777777" w:rsidR="00E579DE" w:rsidRPr="00121C06" w:rsidRDefault="00E579DE" w:rsidP="00E579DE">
      <w:pPr>
        <w:rPr>
          <w:rFonts w:ascii="Cavolini" w:hAnsi="Cavolini" w:cs="Cavolini"/>
          <w:sz w:val="24"/>
          <w:szCs w:val="24"/>
        </w:rPr>
      </w:pPr>
      <w:r w:rsidRPr="00121C06">
        <w:rPr>
          <w:rFonts w:ascii="Cavolini" w:hAnsi="Cavolini" w:cs="Cavolini"/>
          <w:sz w:val="24"/>
          <w:szCs w:val="24"/>
        </w:rPr>
        <w:t>Chrysocolla: “I speak my truth with grace and compassion.”</w:t>
      </w:r>
    </w:p>
    <w:p w14:paraId="5A5D3198" w14:textId="77777777" w:rsidR="00E579DE" w:rsidRPr="00121C06" w:rsidRDefault="00E579DE" w:rsidP="00E579DE">
      <w:pPr>
        <w:rPr>
          <w:rFonts w:ascii="Cavolini" w:hAnsi="Cavolini" w:cs="Cavolini"/>
          <w:sz w:val="24"/>
          <w:szCs w:val="24"/>
        </w:rPr>
      </w:pPr>
      <w:r w:rsidRPr="00121C06">
        <w:rPr>
          <w:rFonts w:ascii="Cavolini" w:hAnsi="Cavolini" w:cs="Cavolini"/>
          <w:sz w:val="24"/>
          <w:szCs w:val="24"/>
        </w:rPr>
        <w:t>Azurite: “I trust my inner vision and follow divine guidance.”</w:t>
      </w:r>
    </w:p>
    <w:p w14:paraId="10812426" w14:textId="77777777" w:rsidR="00E579DE" w:rsidRPr="00E579DE" w:rsidRDefault="00E579DE" w:rsidP="00E579DE">
      <w:pPr>
        <w:rPr>
          <w:rFonts w:ascii="Cavolini" w:hAnsi="Cavolini" w:cs="Cavolini"/>
        </w:rPr>
      </w:pPr>
    </w:p>
    <w:p w14:paraId="7A8558EE" w14:textId="77777777" w:rsidR="00E579DE" w:rsidRPr="00E579DE" w:rsidRDefault="00E579DE" w:rsidP="00E579DE">
      <w:pPr>
        <w:rPr>
          <w:rFonts w:ascii="Cavolini" w:hAnsi="Cavolini" w:cs="Cavolini"/>
        </w:rPr>
      </w:pPr>
    </w:p>
    <w:p w14:paraId="68B1AB21" w14:textId="77777777" w:rsidR="00E579DE" w:rsidRPr="00121C06" w:rsidRDefault="00E579DE" w:rsidP="00121C06">
      <w:pPr>
        <w:jc w:val="center"/>
        <w:rPr>
          <w:rFonts w:ascii="Cavolini" w:hAnsi="Cavolini" w:cs="Cavolini"/>
          <w:sz w:val="28"/>
          <w:szCs w:val="28"/>
        </w:rPr>
      </w:pPr>
      <w:r w:rsidRPr="00121C06">
        <w:rPr>
          <w:rFonts w:ascii="Cavolini" w:hAnsi="Cavolini" w:cs="Cavolini"/>
          <w:sz w:val="28"/>
          <w:szCs w:val="28"/>
        </w:rPr>
        <w:t>Chapter 11: Cleansing &amp; Charging</w:t>
      </w:r>
    </w:p>
    <w:p w14:paraId="6F660923" w14:textId="77777777" w:rsidR="00E579DE" w:rsidRPr="00E579DE" w:rsidRDefault="00E579DE" w:rsidP="00E579DE">
      <w:pPr>
        <w:rPr>
          <w:rFonts w:ascii="Cavolini" w:hAnsi="Cavolini" w:cs="Cavolini"/>
        </w:rPr>
      </w:pPr>
    </w:p>
    <w:p w14:paraId="31CFB730" w14:textId="5F1BA45D" w:rsidR="00E579DE" w:rsidRPr="00121C06" w:rsidRDefault="00E579DE" w:rsidP="00E579DE">
      <w:pPr>
        <w:rPr>
          <w:rFonts w:ascii="Cavolini" w:hAnsi="Cavolini" w:cs="Cavolini"/>
          <w:sz w:val="24"/>
          <w:szCs w:val="24"/>
        </w:rPr>
      </w:pPr>
      <w:r w:rsidRPr="00121C06">
        <w:rPr>
          <w:rFonts w:ascii="Cavolini" w:hAnsi="Cavolini" w:cs="Cavolini"/>
          <w:sz w:val="24"/>
          <w:szCs w:val="24"/>
        </w:rPr>
        <w:t>Cleansing Tips:</w:t>
      </w:r>
    </w:p>
    <w:p w14:paraId="08B37233" w14:textId="77777777" w:rsidR="00E579DE" w:rsidRPr="00121C06" w:rsidRDefault="00E579DE" w:rsidP="00E579DE">
      <w:pPr>
        <w:rPr>
          <w:rFonts w:ascii="Cavolini" w:hAnsi="Cavolini" w:cs="Cavolini"/>
          <w:sz w:val="24"/>
          <w:szCs w:val="24"/>
        </w:rPr>
      </w:pPr>
      <w:r w:rsidRPr="00121C06">
        <w:rPr>
          <w:rFonts w:ascii="Cavolini" w:hAnsi="Cavolini" w:cs="Cavolini"/>
          <w:sz w:val="24"/>
          <w:szCs w:val="24"/>
        </w:rPr>
        <w:t>Do not use water for these stones due to copper content.</w:t>
      </w:r>
    </w:p>
    <w:p w14:paraId="6730C61F" w14:textId="77777777" w:rsidR="00E579DE" w:rsidRPr="00121C06" w:rsidRDefault="00E579DE" w:rsidP="00E579DE">
      <w:pPr>
        <w:rPr>
          <w:rFonts w:ascii="Cavolini" w:hAnsi="Cavolini" w:cs="Cavolini"/>
          <w:sz w:val="24"/>
          <w:szCs w:val="24"/>
        </w:rPr>
      </w:pPr>
      <w:r w:rsidRPr="00121C06">
        <w:rPr>
          <w:rFonts w:ascii="Cavolini" w:hAnsi="Cavolini" w:cs="Cavolini"/>
          <w:sz w:val="24"/>
          <w:szCs w:val="24"/>
        </w:rPr>
        <w:t>Use smoke, sound, or selenite.</w:t>
      </w:r>
    </w:p>
    <w:p w14:paraId="425F5DCF" w14:textId="1D8A8A97" w:rsidR="00E579DE" w:rsidRPr="00E579DE" w:rsidRDefault="00E579DE" w:rsidP="00E579DE">
      <w:pPr>
        <w:rPr>
          <w:rFonts w:ascii="Cavolini" w:hAnsi="Cavolini" w:cs="Cavolini"/>
        </w:rPr>
      </w:pPr>
    </w:p>
    <w:p w14:paraId="44B3FDEF" w14:textId="1CBBF727" w:rsidR="00E579DE" w:rsidRPr="00121C06" w:rsidRDefault="00B410C4" w:rsidP="00B410C4">
      <w:pPr>
        <w:tabs>
          <w:tab w:val="left" w:pos="6048"/>
        </w:tabs>
        <w:rPr>
          <w:rFonts w:ascii="Cavolini" w:hAnsi="Cavolini" w:cs="Cavolini"/>
          <w:sz w:val="24"/>
          <w:szCs w:val="24"/>
        </w:rPr>
      </w:pPr>
      <w:r>
        <w:rPr>
          <w:rFonts w:ascii="Cavolini" w:hAnsi="Cavolini" w:cs="Cavolini"/>
          <w:noProof/>
          <w:sz w:val="24"/>
          <w:szCs w:val="24"/>
        </w:rPr>
        <w:drawing>
          <wp:anchor distT="0" distB="0" distL="114300" distR="114300" simplePos="0" relativeHeight="251667456" behindDoc="1" locked="0" layoutInCell="1" allowOverlap="1" wp14:anchorId="1A54E5E7" wp14:editId="399C7377">
            <wp:simplePos x="0" y="0"/>
            <wp:positionH relativeFrom="column">
              <wp:posOffset>3878580</wp:posOffset>
            </wp:positionH>
            <wp:positionV relativeFrom="paragraph">
              <wp:posOffset>283210</wp:posOffset>
            </wp:positionV>
            <wp:extent cx="1759585" cy="1318260"/>
            <wp:effectExtent l="0" t="0" r="0" b="0"/>
            <wp:wrapTight wrapText="bothSides">
              <wp:wrapPolygon edited="0">
                <wp:start x="0" y="0"/>
                <wp:lineTo x="0" y="21225"/>
                <wp:lineTo x="21280" y="21225"/>
                <wp:lineTo x="21280" y="0"/>
                <wp:lineTo x="0" y="0"/>
              </wp:wrapPolygon>
            </wp:wrapTight>
            <wp:docPr id="11203214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9585" cy="1318260"/>
                    </a:xfrm>
                    <a:prstGeom prst="rect">
                      <a:avLst/>
                    </a:prstGeom>
                    <a:noFill/>
                  </pic:spPr>
                </pic:pic>
              </a:graphicData>
            </a:graphic>
            <wp14:sizeRelH relativeFrom="margin">
              <wp14:pctWidth>0</wp14:pctWidth>
            </wp14:sizeRelH>
            <wp14:sizeRelV relativeFrom="margin">
              <wp14:pctHeight>0</wp14:pctHeight>
            </wp14:sizeRelV>
          </wp:anchor>
        </w:drawing>
      </w:r>
      <w:r w:rsidR="00E579DE" w:rsidRPr="00121C06">
        <w:rPr>
          <w:rFonts w:ascii="Cavolini" w:hAnsi="Cavolini" w:cs="Cavolini"/>
          <w:sz w:val="24"/>
          <w:szCs w:val="24"/>
        </w:rPr>
        <w:t>Charging Methods:</w:t>
      </w:r>
      <w:r>
        <w:rPr>
          <w:rFonts w:ascii="Cavolini" w:hAnsi="Cavolini" w:cs="Cavolini"/>
          <w:sz w:val="24"/>
          <w:szCs w:val="24"/>
        </w:rPr>
        <w:tab/>
      </w:r>
    </w:p>
    <w:p w14:paraId="48219550" w14:textId="4F481E37" w:rsidR="00E579DE" w:rsidRPr="00121C06" w:rsidRDefault="00E579DE" w:rsidP="00E579DE">
      <w:pPr>
        <w:rPr>
          <w:rFonts w:ascii="Cavolini" w:hAnsi="Cavolini" w:cs="Cavolini"/>
          <w:sz w:val="24"/>
          <w:szCs w:val="24"/>
        </w:rPr>
      </w:pPr>
      <w:r w:rsidRPr="00121C06">
        <w:rPr>
          <w:rFonts w:ascii="Cavolini" w:hAnsi="Cavolini" w:cs="Cavolini"/>
          <w:sz w:val="24"/>
          <w:szCs w:val="24"/>
        </w:rPr>
        <w:t>Full moon light</w:t>
      </w:r>
    </w:p>
    <w:p w14:paraId="4B69EF96" w14:textId="77777777" w:rsidR="00E579DE" w:rsidRPr="00121C06" w:rsidRDefault="00E579DE" w:rsidP="00E579DE">
      <w:pPr>
        <w:rPr>
          <w:rFonts w:ascii="Cavolini" w:hAnsi="Cavolini" w:cs="Cavolini"/>
          <w:sz w:val="24"/>
          <w:szCs w:val="24"/>
        </w:rPr>
      </w:pPr>
      <w:r w:rsidRPr="00121C06">
        <w:rPr>
          <w:rFonts w:ascii="Cavolini" w:hAnsi="Cavolini" w:cs="Cavolini"/>
          <w:sz w:val="24"/>
          <w:szCs w:val="24"/>
        </w:rPr>
        <w:t>Earth burying (overnight)</w:t>
      </w:r>
    </w:p>
    <w:p w14:paraId="3A1918F2" w14:textId="77777777" w:rsidR="00E579DE" w:rsidRPr="00121C06" w:rsidRDefault="00E579DE" w:rsidP="00E579DE">
      <w:pPr>
        <w:rPr>
          <w:rFonts w:ascii="Cavolini" w:hAnsi="Cavolini" w:cs="Cavolini"/>
          <w:sz w:val="24"/>
          <w:szCs w:val="24"/>
        </w:rPr>
      </w:pPr>
      <w:r w:rsidRPr="00121C06">
        <w:rPr>
          <w:rFonts w:ascii="Cavolini" w:hAnsi="Cavolini" w:cs="Cavolini"/>
          <w:sz w:val="24"/>
          <w:szCs w:val="24"/>
        </w:rPr>
        <w:t>Intentional meditation</w:t>
      </w:r>
    </w:p>
    <w:p w14:paraId="134F0772" w14:textId="77777777" w:rsidR="00E579DE" w:rsidRDefault="00E579DE" w:rsidP="00E579DE">
      <w:pPr>
        <w:rPr>
          <w:rFonts w:ascii="Cavolini" w:hAnsi="Cavolini" w:cs="Cavolini"/>
        </w:rPr>
      </w:pPr>
    </w:p>
    <w:p w14:paraId="0DACF98D" w14:textId="77777777" w:rsidR="00B410C4" w:rsidRDefault="00B410C4" w:rsidP="00E579DE">
      <w:pPr>
        <w:rPr>
          <w:rFonts w:ascii="Cavolini" w:hAnsi="Cavolini" w:cs="Cavolini"/>
        </w:rPr>
      </w:pPr>
    </w:p>
    <w:p w14:paraId="5301ACBB" w14:textId="77777777" w:rsidR="00B410C4" w:rsidRDefault="00B410C4" w:rsidP="00E579DE">
      <w:pPr>
        <w:rPr>
          <w:rFonts w:ascii="Cavolini" w:hAnsi="Cavolini" w:cs="Cavolini"/>
        </w:rPr>
      </w:pPr>
    </w:p>
    <w:p w14:paraId="47E4FB88" w14:textId="77777777" w:rsidR="00B410C4" w:rsidRDefault="00B410C4" w:rsidP="00E579DE">
      <w:pPr>
        <w:rPr>
          <w:rFonts w:ascii="Cavolini" w:hAnsi="Cavolini" w:cs="Cavolini"/>
        </w:rPr>
      </w:pPr>
    </w:p>
    <w:p w14:paraId="160CB361" w14:textId="77777777" w:rsidR="00121C06" w:rsidRPr="00E579DE" w:rsidRDefault="00121C06" w:rsidP="00E579DE">
      <w:pPr>
        <w:rPr>
          <w:rFonts w:ascii="Cavolini" w:hAnsi="Cavolini" w:cs="Cavolini"/>
        </w:rPr>
      </w:pPr>
    </w:p>
    <w:p w14:paraId="6A7EBC91" w14:textId="774A093E" w:rsidR="00E579DE" w:rsidRDefault="00E579DE" w:rsidP="00121C06">
      <w:pPr>
        <w:jc w:val="center"/>
        <w:rPr>
          <w:rFonts w:ascii="Cavolini" w:hAnsi="Cavolini" w:cs="Cavolini"/>
          <w:sz w:val="28"/>
          <w:szCs w:val="28"/>
        </w:rPr>
      </w:pPr>
      <w:r w:rsidRPr="00121C06">
        <w:rPr>
          <w:rFonts w:ascii="Cavolini" w:hAnsi="Cavolini" w:cs="Cavolini"/>
          <w:sz w:val="28"/>
          <w:szCs w:val="28"/>
        </w:rPr>
        <w:t>Chapter 12: Guided Meditation</w:t>
      </w:r>
    </w:p>
    <w:p w14:paraId="4626D0CE" w14:textId="77777777" w:rsidR="00121C06" w:rsidRPr="00121C06" w:rsidRDefault="00121C06" w:rsidP="00121C06">
      <w:pPr>
        <w:jc w:val="center"/>
        <w:rPr>
          <w:rFonts w:ascii="Cavolini" w:hAnsi="Cavolini" w:cs="Cavolini"/>
          <w:sz w:val="28"/>
          <w:szCs w:val="28"/>
        </w:rPr>
      </w:pPr>
    </w:p>
    <w:p w14:paraId="1B14FBF1" w14:textId="77777777" w:rsidR="00E579DE" w:rsidRPr="00121C06" w:rsidRDefault="00E579DE" w:rsidP="00E579DE">
      <w:pPr>
        <w:rPr>
          <w:rFonts w:ascii="Cavolini" w:hAnsi="Cavolini" w:cs="Cavolini"/>
          <w:sz w:val="24"/>
          <w:szCs w:val="24"/>
        </w:rPr>
      </w:pPr>
      <w:r w:rsidRPr="00121C06">
        <w:rPr>
          <w:rFonts w:ascii="Cavolini" w:hAnsi="Cavolini" w:cs="Cavolini"/>
          <w:sz w:val="24"/>
          <w:szCs w:val="24"/>
        </w:rPr>
        <w:t>Visualize yourself entering a luminous cave where malachite, chrysocolla, and azurite crystals line the walls. As you walk deeper, feel each stone activating a different part of your energy body. Malachite dissolves pain, chrysocolla soothes your voice, and azurite opens your inner sight.</w:t>
      </w:r>
    </w:p>
    <w:p w14:paraId="7D88AB20" w14:textId="77777777" w:rsidR="00E579DE" w:rsidRPr="00E579DE" w:rsidRDefault="00E579DE" w:rsidP="00E579DE">
      <w:pPr>
        <w:rPr>
          <w:rFonts w:ascii="Cavolini" w:hAnsi="Cavolini" w:cs="Cavolini"/>
        </w:rPr>
      </w:pPr>
    </w:p>
    <w:p w14:paraId="7F19ED39" w14:textId="183D78E7" w:rsidR="00E579DE" w:rsidRPr="00121C06" w:rsidRDefault="00E579DE" w:rsidP="00121C06">
      <w:pPr>
        <w:jc w:val="center"/>
        <w:rPr>
          <w:rFonts w:ascii="Cavolini" w:hAnsi="Cavolini" w:cs="Cavolini"/>
          <w:sz w:val="28"/>
          <w:szCs w:val="28"/>
        </w:rPr>
      </w:pPr>
      <w:r w:rsidRPr="00121C06">
        <w:rPr>
          <w:rFonts w:ascii="Cavolini" w:hAnsi="Cavolini" w:cs="Cavolini"/>
          <w:sz w:val="28"/>
          <w:szCs w:val="28"/>
        </w:rPr>
        <w:lastRenderedPageBreak/>
        <w:t xml:space="preserve">Chapter 13: </w:t>
      </w:r>
      <w:r w:rsidR="00121C06" w:rsidRPr="00121C06">
        <w:rPr>
          <w:rFonts w:ascii="Cavolini" w:hAnsi="Cavolini" w:cs="Cavolini"/>
          <w:sz w:val="28"/>
          <w:szCs w:val="28"/>
        </w:rPr>
        <w:t>Jewellery</w:t>
      </w:r>
      <w:r w:rsidRPr="00121C06">
        <w:rPr>
          <w:rFonts w:ascii="Cavolini" w:hAnsi="Cavolini" w:cs="Cavolini"/>
          <w:sz w:val="28"/>
          <w:szCs w:val="28"/>
        </w:rPr>
        <w:t xml:space="preserve"> &amp; Everyday Use</w:t>
      </w:r>
    </w:p>
    <w:p w14:paraId="179B8FDA" w14:textId="77777777" w:rsidR="00E579DE" w:rsidRPr="00E579DE" w:rsidRDefault="00E579DE" w:rsidP="00E579DE">
      <w:pPr>
        <w:rPr>
          <w:rFonts w:ascii="Cavolini" w:hAnsi="Cavolini" w:cs="Cavolini"/>
        </w:rPr>
      </w:pPr>
    </w:p>
    <w:p w14:paraId="45EA562B" w14:textId="77777777" w:rsidR="00E579DE" w:rsidRPr="00121C06" w:rsidRDefault="00E579DE" w:rsidP="00E579DE">
      <w:pPr>
        <w:rPr>
          <w:rFonts w:ascii="Cavolini" w:hAnsi="Cavolini" w:cs="Cavolini"/>
          <w:sz w:val="24"/>
          <w:szCs w:val="24"/>
        </w:rPr>
      </w:pPr>
      <w:r w:rsidRPr="00121C06">
        <w:rPr>
          <w:rFonts w:ascii="Cavolini" w:hAnsi="Cavolini" w:cs="Cavolini"/>
          <w:b/>
          <w:bCs/>
          <w:sz w:val="24"/>
          <w:szCs w:val="24"/>
        </w:rPr>
        <w:t>Necklaces:</w:t>
      </w:r>
      <w:r w:rsidRPr="00121C06">
        <w:rPr>
          <w:rFonts w:ascii="Cavolini" w:hAnsi="Cavolini" w:cs="Cavolini"/>
          <w:sz w:val="24"/>
          <w:szCs w:val="24"/>
        </w:rPr>
        <w:t xml:space="preserve"> Encourage communication and healing</w:t>
      </w:r>
    </w:p>
    <w:p w14:paraId="49F87D65" w14:textId="4F12E361" w:rsidR="00E579DE" w:rsidRPr="00121C06" w:rsidRDefault="00E579DE" w:rsidP="00E579DE">
      <w:pPr>
        <w:rPr>
          <w:rFonts w:ascii="Cavolini" w:hAnsi="Cavolini" w:cs="Cavolini"/>
          <w:sz w:val="24"/>
          <w:szCs w:val="24"/>
        </w:rPr>
      </w:pPr>
      <w:r w:rsidRPr="00121C06">
        <w:rPr>
          <w:rFonts w:ascii="Cavolini" w:hAnsi="Cavolini" w:cs="Cavolini"/>
          <w:b/>
          <w:bCs/>
          <w:sz w:val="24"/>
          <w:szCs w:val="24"/>
        </w:rPr>
        <w:t>Bracelets:</w:t>
      </w:r>
      <w:r w:rsidRPr="00121C06">
        <w:rPr>
          <w:rFonts w:ascii="Cavolini" w:hAnsi="Cavolini" w:cs="Cavolini"/>
          <w:sz w:val="24"/>
          <w:szCs w:val="24"/>
        </w:rPr>
        <w:t xml:space="preserve"> Keep the trio close to your pulse points</w:t>
      </w:r>
    </w:p>
    <w:p w14:paraId="5CEF7A5C" w14:textId="77777777" w:rsidR="00E579DE" w:rsidRPr="00121C06" w:rsidRDefault="00E579DE" w:rsidP="00E579DE">
      <w:pPr>
        <w:rPr>
          <w:rFonts w:ascii="Cavolini" w:hAnsi="Cavolini" w:cs="Cavolini"/>
          <w:sz w:val="24"/>
          <w:szCs w:val="24"/>
        </w:rPr>
      </w:pPr>
      <w:r w:rsidRPr="00121C06">
        <w:rPr>
          <w:rFonts w:ascii="Cavolini" w:hAnsi="Cavolini" w:cs="Cavolini"/>
          <w:b/>
          <w:bCs/>
          <w:sz w:val="24"/>
          <w:szCs w:val="24"/>
        </w:rPr>
        <w:t>Tumbled stones:</w:t>
      </w:r>
      <w:r w:rsidRPr="00121C06">
        <w:rPr>
          <w:rFonts w:ascii="Cavolini" w:hAnsi="Cavolini" w:cs="Cavolini"/>
          <w:sz w:val="24"/>
          <w:szCs w:val="24"/>
        </w:rPr>
        <w:t xml:space="preserve"> Carry in a pouch for energy balance throughout the day</w:t>
      </w:r>
    </w:p>
    <w:p w14:paraId="6A360020" w14:textId="1948EF03" w:rsidR="00E579DE" w:rsidRPr="00E579DE" w:rsidRDefault="00B410C4" w:rsidP="00E579DE">
      <w:pPr>
        <w:rPr>
          <w:rFonts w:ascii="Cavolini" w:hAnsi="Cavolini" w:cs="Cavolini"/>
        </w:rPr>
      </w:pPr>
      <w:r>
        <w:rPr>
          <w:rFonts w:ascii="Cavolini" w:hAnsi="Cavolini" w:cs="Cavolini"/>
          <w:noProof/>
        </w:rPr>
        <w:drawing>
          <wp:anchor distT="0" distB="0" distL="114300" distR="114300" simplePos="0" relativeHeight="251668480" behindDoc="1" locked="0" layoutInCell="1" allowOverlap="1" wp14:anchorId="28E9283D" wp14:editId="1E0608EE">
            <wp:simplePos x="0" y="0"/>
            <wp:positionH relativeFrom="margin">
              <wp:align>center</wp:align>
            </wp:positionH>
            <wp:positionV relativeFrom="paragraph">
              <wp:posOffset>247650</wp:posOffset>
            </wp:positionV>
            <wp:extent cx="2352675" cy="1943100"/>
            <wp:effectExtent l="0" t="0" r="9525" b="0"/>
            <wp:wrapTight wrapText="bothSides">
              <wp:wrapPolygon edited="0">
                <wp:start x="0" y="0"/>
                <wp:lineTo x="0" y="21388"/>
                <wp:lineTo x="21513" y="21388"/>
                <wp:lineTo x="21513" y="0"/>
                <wp:lineTo x="0" y="0"/>
              </wp:wrapPolygon>
            </wp:wrapTight>
            <wp:docPr id="36656987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52675" cy="1943100"/>
                    </a:xfrm>
                    <a:prstGeom prst="rect">
                      <a:avLst/>
                    </a:prstGeom>
                    <a:noFill/>
                  </pic:spPr>
                </pic:pic>
              </a:graphicData>
            </a:graphic>
          </wp:anchor>
        </w:drawing>
      </w:r>
    </w:p>
    <w:p w14:paraId="34AFAA43" w14:textId="5B02E646" w:rsidR="00E579DE" w:rsidRPr="00E579DE" w:rsidRDefault="00E579DE" w:rsidP="00E579DE">
      <w:pPr>
        <w:rPr>
          <w:rFonts w:ascii="Cavolini" w:hAnsi="Cavolini" w:cs="Cavolini"/>
        </w:rPr>
      </w:pPr>
    </w:p>
    <w:p w14:paraId="52238FA0" w14:textId="2F1AF7ED" w:rsidR="00E579DE" w:rsidRPr="00E579DE" w:rsidRDefault="00E579DE" w:rsidP="00E579DE">
      <w:pPr>
        <w:rPr>
          <w:rFonts w:ascii="Cavolini" w:hAnsi="Cavolini" w:cs="Cavolini"/>
        </w:rPr>
      </w:pPr>
    </w:p>
    <w:p w14:paraId="4AB6AF53" w14:textId="77777777" w:rsidR="00E579DE" w:rsidRDefault="00E579DE" w:rsidP="00E579DE">
      <w:pPr>
        <w:rPr>
          <w:rFonts w:ascii="Cavolini" w:hAnsi="Cavolini" w:cs="Cavolini"/>
        </w:rPr>
      </w:pPr>
    </w:p>
    <w:p w14:paraId="2C83F932" w14:textId="538AE069" w:rsidR="00B410C4" w:rsidRDefault="00B410C4" w:rsidP="00E579DE">
      <w:pPr>
        <w:rPr>
          <w:rFonts w:ascii="Cavolini" w:hAnsi="Cavolini" w:cs="Cavolini"/>
        </w:rPr>
      </w:pPr>
    </w:p>
    <w:p w14:paraId="1B0F296C" w14:textId="77777777" w:rsidR="00B410C4" w:rsidRDefault="00B410C4" w:rsidP="00E579DE">
      <w:pPr>
        <w:rPr>
          <w:rFonts w:ascii="Cavolini" w:hAnsi="Cavolini" w:cs="Cavolini"/>
        </w:rPr>
      </w:pPr>
    </w:p>
    <w:p w14:paraId="4A1B6C37" w14:textId="23C5915C" w:rsidR="00B410C4" w:rsidRDefault="00B410C4" w:rsidP="00E579DE">
      <w:pPr>
        <w:rPr>
          <w:rFonts w:ascii="Cavolini" w:hAnsi="Cavolini" w:cs="Cavolini"/>
        </w:rPr>
      </w:pPr>
    </w:p>
    <w:p w14:paraId="138987BA" w14:textId="76C8E208" w:rsidR="00B410C4" w:rsidRDefault="00B410C4" w:rsidP="00E579DE">
      <w:pPr>
        <w:rPr>
          <w:rFonts w:ascii="Cavolini" w:hAnsi="Cavolini" w:cs="Cavolini"/>
        </w:rPr>
      </w:pPr>
    </w:p>
    <w:p w14:paraId="16A8CB05" w14:textId="386B1CC5" w:rsidR="00B410C4" w:rsidRDefault="00B410C4" w:rsidP="00E579DE">
      <w:pPr>
        <w:rPr>
          <w:rFonts w:ascii="Cavolini" w:hAnsi="Cavolini" w:cs="Cavolini"/>
        </w:rPr>
      </w:pPr>
    </w:p>
    <w:p w14:paraId="4A3CC6E3" w14:textId="3A41BCEE" w:rsidR="00B410C4" w:rsidRDefault="00B410C4" w:rsidP="00E579DE">
      <w:pPr>
        <w:rPr>
          <w:rFonts w:ascii="Cavolini" w:hAnsi="Cavolini" w:cs="Cavolini"/>
        </w:rPr>
      </w:pPr>
    </w:p>
    <w:p w14:paraId="50DA5FDD" w14:textId="01DB0853" w:rsidR="00E579DE" w:rsidRPr="00E579DE" w:rsidRDefault="00E579DE" w:rsidP="00E579DE">
      <w:pPr>
        <w:rPr>
          <w:rFonts w:ascii="Cavolini" w:hAnsi="Cavolini" w:cs="Cavolini"/>
        </w:rPr>
      </w:pPr>
    </w:p>
    <w:p w14:paraId="7B936012" w14:textId="713AFA69" w:rsidR="00E579DE" w:rsidRDefault="00E579DE" w:rsidP="00121C06">
      <w:pPr>
        <w:jc w:val="center"/>
        <w:rPr>
          <w:rFonts w:ascii="Cavolini" w:hAnsi="Cavolini" w:cs="Cavolini"/>
          <w:sz w:val="28"/>
          <w:szCs w:val="28"/>
        </w:rPr>
      </w:pPr>
      <w:r w:rsidRPr="00121C06">
        <w:rPr>
          <w:rFonts w:ascii="Cavolini" w:hAnsi="Cavolini" w:cs="Cavolini"/>
          <w:sz w:val="28"/>
          <w:szCs w:val="28"/>
        </w:rPr>
        <w:t>Chapter 1</w:t>
      </w:r>
      <w:r w:rsidR="00811D75">
        <w:rPr>
          <w:rFonts w:ascii="Cavolini" w:hAnsi="Cavolini" w:cs="Cavolini"/>
          <w:sz w:val="28"/>
          <w:szCs w:val="28"/>
        </w:rPr>
        <w:t>4</w:t>
      </w:r>
      <w:r w:rsidRPr="00121C06">
        <w:rPr>
          <w:rFonts w:ascii="Cavolini" w:hAnsi="Cavolini" w:cs="Cavolini"/>
          <w:sz w:val="28"/>
          <w:szCs w:val="28"/>
        </w:rPr>
        <w:t>: Conclusion</w:t>
      </w:r>
    </w:p>
    <w:p w14:paraId="744C8492" w14:textId="715DD1FA" w:rsidR="00121C06" w:rsidRPr="00121C06" w:rsidRDefault="00121C06" w:rsidP="00121C06">
      <w:pPr>
        <w:jc w:val="center"/>
        <w:rPr>
          <w:rFonts w:ascii="Cavolini" w:hAnsi="Cavolini" w:cs="Cavolini"/>
          <w:sz w:val="28"/>
          <w:szCs w:val="28"/>
        </w:rPr>
      </w:pPr>
    </w:p>
    <w:p w14:paraId="5A8A4EF5" w14:textId="65E89313" w:rsidR="001E43AB" w:rsidRDefault="00E579DE" w:rsidP="00E579DE">
      <w:pPr>
        <w:rPr>
          <w:rFonts w:ascii="Cavolini" w:hAnsi="Cavolini" w:cs="Cavolini"/>
          <w:sz w:val="24"/>
          <w:szCs w:val="24"/>
        </w:rPr>
      </w:pPr>
      <w:r w:rsidRPr="00121C06">
        <w:rPr>
          <w:rFonts w:ascii="Cavolini" w:hAnsi="Cavolini" w:cs="Cavolini"/>
          <w:sz w:val="24"/>
          <w:szCs w:val="24"/>
        </w:rPr>
        <w:t>Malachite, chrysocolla, and azurite each offer profound healing on their own—but their true magic lies in their union. Together, they create a sacred bridge between the heart, voice, and spirit. As you work with this trinity, you’ll find yourself releasing the past, speaking your truth, and awakening your deepest wisdom.</w:t>
      </w:r>
    </w:p>
    <w:p w14:paraId="5850FA39" w14:textId="3D0FF932" w:rsidR="00811D75" w:rsidRDefault="00811D75" w:rsidP="00E579DE">
      <w:pPr>
        <w:rPr>
          <w:rFonts w:ascii="Cavolini" w:hAnsi="Cavolini" w:cs="Cavolini"/>
          <w:sz w:val="24"/>
          <w:szCs w:val="24"/>
        </w:rPr>
      </w:pPr>
    </w:p>
    <w:p w14:paraId="486C01EC" w14:textId="265F200A" w:rsidR="00811D75" w:rsidRPr="00121C06" w:rsidRDefault="00811D75" w:rsidP="00E579DE">
      <w:pPr>
        <w:rPr>
          <w:rFonts w:ascii="Cavolini" w:hAnsi="Cavolini" w:cs="Cavolini"/>
          <w:sz w:val="24"/>
          <w:szCs w:val="24"/>
        </w:rPr>
      </w:pPr>
      <w:r>
        <w:rPr>
          <w:rFonts w:ascii="Cavolini" w:hAnsi="Cavolini" w:cs="Cavolini"/>
          <w:noProof/>
          <w:sz w:val="24"/>
          <w:szCs w:val="24"/>
        </w:rPr>
        <w:drawing>
          <wp:anchor distT="0" distB="0" distL="114300" distR="114300" simplePos="0" relativeHeight="251669504" behindDoc="1" locked="0" layoutInCell="1" allowOverlap="1" wp14:anchorId="17975503" wp14:editId="2A5CD4D5">
            <wp:simplePos x="0" y="0"/>
            <wp:positionH relativeFrom="column">
              <wp:posOffset>1958340</wp:posOffset>
            </wp:positionH>
            <wp:positionV relativeFrom="paragraph">
              <wp:posOffset>398780</wp:posOffset>
            </wp:positionV>
            <wp:extent cx="1241425" cy="1234440"/>
            <wp:effectExtent l="0" t="0" r="0" b="3810"/>
            <wp:wrapTight wrapText="bothSides">
              <wp:wrapPolygon edited="0">
                <wp:start x="0" y="0"/>
                <wp:lineTo x="0" y="21333"/>
                <wp:lineTo x="21213" y="21333"/>
                <wp:lineTo x="21213" y="0"/>
                <wp:lineTo x="0" y="0"/>
              </wp:wrapPolygon>
            </wp:wrapTight>
            <wp:docPr id="1986187743" name="Picture 12" descr="A logo with hands and cryst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187743" name="Picture 12" descr="A logo with hands and crystals&#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41425" cy="1234440"/>
                    </a:xfrm>
                    <a:prstGeom prst="rect">
                      <a:avLst/>
                    </a:prstGeom>
                  </pic:spPr>
                </pic:pic>
              </a:graphicData>
            </a:graphic>
            <wp14:sizeRelH relativeFrom="margin">
              <wp14:pctWidth>0</wp14:pctWidth>
            </wp14:sizeRelH>
            <wp14:sizeRelV relativeFrom="margin">
              <wp14:pctHeight>0</wp14:pctHeight>
            </wp14:sizeRelV>
          </wp:anchor>
        </w:drawing>
      </w:r>
    </w:p>
    <w:sectPr w:rsidR="00811D75" w:rsidRPr="00121C0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volini">
    <w:charset w:val="00"/>
    <w:family w:val="script"/>
    <w:pitch w:val="variable"/>
    <w:sig w:usb0="A11526FF" w:usb1="8000000A" w:usb2="0001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98234A"/>
    <w:multiLevelType w:val="hybridMultilevel"/>
    <w:tmpl w:val="2F02A9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616093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79DE"/>
    <w:rsid w:val="00121C06"/>
    <w:rsid w:val="001E43AB"/>
    <w:rsid w:val="001F4707"/>
    <w:rsid w:val="004846A9"/>
    <w:rsid w:val="00811D75"/>
    <w:rsid w:val="008B6D51"/>
    <w:rsid w:val="00B410C4"/>
    <w:rsid w:val="00B425F9"/>
    <w:rsid w:val="00D27598"/>
    <w:rsid w:val="00DC701D"/>
    <w:rsid w:val="00E5097B"/>
    <w:rsid w:val="00E579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1E6F5962"/>
  <w15:chartTrackingRefBased/>
  <w15:docId w15:val="{F2CC2E43-B790-44B8-B95C-738933523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579D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579D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579D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579D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579D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579D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579D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579D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579D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79D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579D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579D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579D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579D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579D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579D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579D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579DE"/>
    <w:rPr>
      <w:rFonts w:eastAsiaTheme="majorEastAsia" w:cstheme="majorBidi"/>
      <w:color w:val="272727" w:themeColor="text1" w:themeTint="D8"/>
    </w:rPr>
  </w:style>
  <w:style w:type="paragraph" w:styleId="Title">
    <w:name w:val="Title"/>
    <w:basedOn w:val="Normal"/>
    <w:next w:val="Normal"/>
    <w:link w:val="TitleChar"/>
    <w:uiPriority w:val="10"/>
    <w:qFormat/>
    <w:rsid w:val="00E579D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579D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579D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579D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579DE"/>
    <w:pPr>
      <w:spacing w:before="160"/>
      <w:jc w:val="center"/>
    </w:pPr>
    <w:rPr>
      <w:i/>
      <w:iCs/>
      <w:color w:val="404040" w:themeColor="text1" w:themeTint="BF"/>
    </w:rPr>
  </w:style>
  <w:style w:type="character" w:customStyle="1" w:styleId="QuoteChar">
    <w:name w:val="Quote Char"/>
    <w:basedOn w:val="DefaultParagraphFont"/>
    <w:link w:val="Quote"/>
    <w:uiPriority w:val="29"/>
    <w:rsid w:val="00E579DE"/>
    <w:rPr>
      <w:i/>
      <w:iCs/>
      <w:color w:val="404040" w:themeColor="text1" w:themeTint="BF"/>
    </w:rPr>
  </w:style>
  <w:style w:type="paragraph" w:styleId="ListParagraph">
    <w:name w:val="List Paragraph"/>
    <w:basedOn w:val="Normal"/>
    <w:uiPriority w:val="34"/>
    <w:qFormat/>
    <w:rsid w:val="00E579DE"/>
    <w:pPr>
      <w:ind w:left="720"/>
      <w:contextualSpacing/>
    </w:pPr>
  </w:style>
  <w:style w:type="character" w:styleId="IntenseEmphasis">
    <w:name w:val="Intense Emphasis"/>
    <w:basedOn w:val="DefaultParagraphFont"/>
    <w:uiPriority w:val="21"/>
    <w:qFormat/>
    <w:rsid w:val="00E579DE"/>
    <w:rPr>
      <w:i/>
      <w:iCs/>
      <w:color w:val="0F4761" w:themeColor="accent1" w:themeShade="BF"/>
    </w:rPr>
  </w:style>
  <w:style w:type="paragraph" w:styleId="IntenseQuote">
    <w:name w:val="Intense Quote"/>
    <w:basedOn w:val="Normal"/>
    <w:next w:val="Normal"/>
    <w:link w:val="IntenseQuoteChar"/>
    <w:uiPriority w:val="30"/>
    <w:qFormat/>
    <w:rsid w:val="00E579D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579DE"/>
    <w:rPr>
      <w:i/>
      <w:iCs/>
      <w:color w:val="0F4761" w:themeColor="accent1" w:themeShade="BF"/>
    </w:rPr>
  </w:style>
  <w:style w:type="character" w:styleId="IntenseReference">
    <w:name w:val="Intense Reference"/>
    <w:basedOn w:val="DefaultParagraphFont"/>
    <w:uiPriority w:val="32"/>
    <w:qFormat/>
    <w:rsid w:val="00E579DE"/>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10</Pages>
  <Words>922</Words>
  <Characters>5257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Roxy Slabber</dc:creator>
  <cp:keywords/>
  <dc:description/>
  <cp:lastModifiedBy>Roxy Slabber</cp:lastModifiedBy>
  <cp:revision>1</cp:revision>
  <dcterms:created xsi:type="dcterms:W3CDTF">2025-05-18T21:22:00Z</dcterms:created>
  <dcterms:modified xsi:type="dcterms:W3CDTF">2025-05-18T21:56:00Z</dcterms:modified>
</cp:coreProperties>
</file>