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47215" w14:textId="6AEF39E7" w:rsidR="00456522" w:rsidRDefault="00456522">
      <w:r>
        <w:rPr>
          <w:noProof/>
        </w:rPr>
        <w:drawing>
          <wp:anchor distT="0" distB="0" distL="114300" distR="114300" simplePos="0" relativeHeight="251658240" behindDoc="1" locked="0" layoutInCell="1" allowOverlap="1" wp14:anchorId="3B6A0F35" wp14:editId="46D13E4A">
            <wp:simplePos x="0" y="0"/>
            <wp:positionH relativeFrom="margin">
              <wp:posOffset>-160540</wp:posOffset>
            </wp:positionH>
            <wp:positionV relativeFrom="paragraph">
              <wp:posOffset>231</wp:posOffset>
            </wp:positionV>
            <wp:extent cx="6231890" cy="9348470"/>
            <wp:effectExtent l="0" t="0" r="0" b="5080"/>
            <wp:wrapTight wrapText="bothSides">
              <wp:wrapPolygon edited="0">
                <wp:start x="0" y="0"/>
                <wp:lineTo x="0" y="21568"/>
                <wp:lineTo x="21525" y="21568"/>
                <wp:lineTo x="21525" y="0"/>
                <wp:lineTo x="0" y="0"/>
              </wp:wrapPolygon>
            </wp:wrapTight>
            <wp:docPr id="1350595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934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CC148" w14:textId="5CB23B2F" w:rsidR="00456522" w:rsidRPr="00456522" w:rsidRDefault="00456522" w:rsidP="00456522">
      <w:pPr>
        <w:jc w:val="center"/>
        <w:rPr>
          <w:b/>
          <w:bCs/>
          <w:sz w:val="36"/>
          <w:szCs w:val="36"/>
        </w:rPr>
      </w:pPr>
      <w:r w:rsidRPr="00456522">
        <w:rPr>
          <w:b/>
          <w:bCs/>
          <w:sz w:val="36"/>
          <w:szCs w:val="36"/>
        </w:rPr>
        <w:lastRenderedPageBreak/>
        <w:t>Crystals for the Woman You’re Becoming</w:t>
      </w:r>
    </w:p>
    <w:p w14:paraId="630F90F7" w14:textId="77777777" w:rsidR="00456522" w:rsidRPr="00456522" w:rsidRDefault="00456522" w:rsidP="00456522">
      <w:pPr>
        <w:jc w:val="center"/>
        <w:rPr>
          <w:b/>
          <w:bCs/>
          <w:sz w:val="36"/>
          <w:szCs w:val="36"/>
        </w:rPr>
      </w:pPr>
      <w:r w:rsidRPr="00456522">
        <w:rPr>
          <w:b/>
          <w:bCs/>
          <w:sz w:val="36"/>
          <w:szCs w:val="36"/>
        </w:rPr>
        <w:t>Energetic Tools for Identity Shifts, Self-Trust, and Quiet Power</w:t>
      </w:r>
    </w:p>
    <w:p w14:paraId="67393B34" w14:textId="77777777" w:rsidR="00456522" w:rsidRDefault="00456522" w:rsidP="00456522"/>
    <w:p w14:paraId="19A1342D" w14:textId="77777777" w:rsidR="00456522" w:rsidRDefault="00456522" w:rsidP="00456522"/>
    <w:p w14:paraId="585B669B" w14:textId="77777777" w:rsidR="00456522" w:rsidRDefault="00456522" w:rsidP="00456522"/>
    <w:p w14:paraId="457C345B" w14:textId="77777777" w:rsidR="00456522" w:rsidRDefault="00456522" w:rsidP="00456522"/>
    <w:p w14:paraId="19680D88" w14:textId="77777777" w:rsidR="00456522" w:rsidRDefault="00456522" w:rsidP="00456522"/>
    <w:p w14:paraId="47DBE8DB" w14:textId="77777777" w:rsidR="00456522" w:rsidRDefault="00456522" w:rsidP="00456522"/>
    <w:p w14:paraId="6B29FAEB" w14:textId="0AC0275A" w:rsidR="00456522" w:rsidRDefault="00456522" w:rsidP="00456522">
      <w:r>
        <w:t>Copyright</w:t>
      </w:r>
    </w:p>
    <w:p w14:paraId="4935F6B9" w14:textId="66B1ED99" w:rsidR="00456522" w:rsidRDefault="00456522" w:rsidP="00456522">
      <w:r>
        <w:t>© 202</w:t>
      </w:r>
      <w:r>
        <w:t>6</w:t>
      </w:r>
    </w:p>
    <w:p w14:paraId="49ADF53D" w14:textId="52F4F879" w:rsidR="00456522" w:rsidRDefault="00456522" w:rsidP="00456522">
      <w:r>
        <w:t>All rights reserved. No part of this book may be reproduced or distributed without written permission from the publisher.</w:t>
      </w:r>
    </w:p>
    <w:p w14:paraId="31A60D29" w14:textId="77777777" w:rsidR="00456522" w:rsidRDefault="00456522" w:rsidP="00456522">
      <w:r>
        <w:t>This book is intended for spiritual and educational purposes only and does not replace professional medical, psychological, or legal advice.</w:t>
      </w:r>
    </w:p>
    <w:p w14:paraId="4A53BC3B" w14:textId="77777777" w:rsidR="00456522" w:rsidRDefault="00456522" w:rsidP="00456522"/>
    <w:p w14:paraId="2B9199BE" w14:textId="77777777" w:rsidR="00456522" w:rsidRDefault="00456522" w:rsidP="00456522"/>
    <w:p w14:paraId="605552B9" w14:textId="1AED1765" w:rsidR="00456522" w:rsidRDefault="00456522" w:rsidP="00456522">
      <w:r>
        <w:t>Dedication</w:t>
      </w:r>
    </w:p>
    <w:p w14:paraId="705FDF51" w14:textId="3C80EDF5" w:rsidR="00456522" w:rsidRDefault="00456522" w:rsidP="00456522">
      <w:r>
        <w:t>For the woman who knows she has outgrown her old life</w:t>
      </w:r>
      <w:r>
        <w:t xml:space="preserve"> </w:t>
      </w:r>
      <w:r>
        <w:t>but hasn’t fully stepped into the new one yet.</w:t>
      </w:r>
    </w:p>
    <w:p w14:paraId="2907250E" w14:textId="77777777" w:rsidR="00456522" w:rsidRDefault="00456522" w:rsidP="00456522">
      <w:r>
        <w:t>This is for the becoming.</w:t>
      </w:r>
    </w:p>
    <w:p w14:paraId="12256307" w14:textId="77777777" w:rsidR="00456522" w:rsidRDefault="00456522" w:rsidP="00456522"/>
    <w:p w14:paraId="3F54CE52" w14:textId="77777777" w:rsidR="00456522" w:rsidRDefault="00456522" w:rsidP="00456522"/>
    <w:p w14:paraId="337C0445" w14:textId="77777777" w:rsidR="00456522" w:rsidRDefault="00456522" w:rsidP="00456522"/>
    <w:p w14:paraId="37BC94CC" w14:textId="77777777" w:rsidR="00456522" w:rsidRDefault="00456522" w:rsidP="00456522"/>
    <w:p w14:paraId="58A525C2" w14:textId="77777777" w:rsidR="00456522" w:rsidRDefault="00456522" w:rsidP="00456522"/>
    <w:p w14:paraId="52A66089" w14:textId="77777777" w:rsidR="00456522" w:rsidRDefault="00456522" w:rsidP="00456522"/>
    <w:p w14:paraId="53D25889" w14:textId="77777777" w:rsidR="00456522" w:rsidRDefault="00456522" w:rsidP="00456522"/>
    <w:p w14:paraId="479B67C5" w14:textId="77777777" w:rsidR="00456522" w:rsidRDefault="00456522" w:rsidP="00456522"/>
    <w:p w14:paraId="2FE8CEE7" w14:textId="77777777" w:rsidR="00456522" w:rsidRDefault="00456522" w:rsidP="00456522"/>
    <w:p w14:paraId="59EFBE95" w14:textId="77777777" w:rsidR="00456522" w:rsidRDefault="00456522" w:rsidP="00456522"/>
    <w:p w14:paraId="0D2F6E05" w14:textId="77777777" w:rsidR="00456522" w:rsidRDefault="00456522" w:rsidP="00456522"/>
    <w:p w14:paraId="606BBDCD" w14:textId="77777777" w:rsidR="00456522" w:rsidRDefault="00456522" w:rsidP="00456522"/>
    <w:p w14:paraId="4F30A704" w14:textId="77777777" w:rsidR="00456522" w:rsidRDefault="00456522" w:rsidP="00456522">
      <w:pPr>
        <w:jc w:val="center"/>
        <w:rPr>
          <w:b/>
          <w:bCs/>
        </w:rPr>
      </w:pPr>
    </w:p>
    <w:p w14:paraId="2298D1BE" w14:textId="77777777" w:rsidR="00456522" w:rsidRDefault="00456522" w:rsidP="00456522">
      <w:pPr>
        <w:jc w:val="center"/>
        <w:rPr>
          <w:b/>
          <w:bCs/>
        </w:rPr>
      </w:pPr>
    </w:p>
    <w:p w14:paraId="5EE855AB" w14:textId="188432AD" w:rsidR="00456522" w:rsidRPr="00456522" w:rsidRDefault="00456522" w:rsidP="00456522">
      <w:pPr>
        <w:jc w:val="center"/>
        <w:rPr>
          <w:b/>
          <w:bCs/>
        </w:rPr>
      </w:pPr>
      <w:r w:rsidRPr="00456522">
        <w:rPr>
          <w:b/>
          <w:bCs/>
        </w:rPr>
        <w:t>Table of Contents</w:t>
      </w:r>
    </w:p>
    <w:p w14:paraId="04EE0573" w14:textId="77777777" w:rsidR="00456522" w:rsidRDefault="00456522" w:rsidP="00456522">
      <w:pPr>
        <w:jc w:val="center"/>
      </w:pPr>
    </w:p>
    <w:p w14:paraId="122B6754" w14:textId="7C5C8883" w:rsidR="00456522" w:rsidRDefault="00456522" w:rsidP="00456522">
      <w:pPr>
        <w:jc w:val="center"/>
      </w:pPr>
      <w:r>
        <w:t>An Invitation to Become</w:t>
      </w:r>
    </w:p>
    <w:p w14:paraId="2627ABB4" w14:textId="77777777" w:rsidR="00456522" w:rsidRDefault="00456522" w:rsidP="00456522">
      <w:pPr>
        <w:jc w:val="center"/>
      </w:pPr>
      <w:r>
        <w:t>Why Identity Shifts Feel So Uncomfortable</w:t>
      </w:r>
    </w:p>
    <w:p w14:paraId="5AF2D5FB" w14:textId="77777777" w:rsidR="00456522" w:rsidRDefault="00456522" w:rsidP="00456522">
      <w:pPr>
        <w:jc w:val="center"/>
      </w:pPr>
      <w:r>
        <w:t>Crystals as Anchors for Transformation</w:t>
      </w:r>
    </w:p>
    <w:p w14:paraId="3107E3DD" w14:textId="77777777" w:rsidR="00456522" w:rsidRDefault="00456522" w:rsidP="00456522">
      <w:pPr>
        <w:jc w:val="center"/>
      </w:pPr>
      <w:r>
        <w:t xml:space="preserve">From Surviving </w:t>
      </w:r>
      <w:proofErr w:type="gramStart"/>
      <w:r>
        <w:t>to</w:t>
      </w:r>
      <w:proofErr w:type="gramEnd"/>
      <w:r>
        <w:t xml:space="preserve"> Self-Led</w:t>
      </w:r>
    </w:p>
    <w:p w14:paraId="16BD5B6C" w14:textId="77777777" w:rsidR="00456522" w:rsidRDefault="00456522" w:rsidP="00456522">
      <w:pPr>
        <w:jc w:val="center"/>
      </w:pPr>
      <w:r>
        <w:t>From People-Pleasing to Boundaries</w:t>
      </w:r>
    </w:p>
    <w:p w14:paraId="7968F24E" w14:textId="77777777" w:rsidR="00456522" w:rsidRDefault="00456522" w:rsidP="00456522">
      <w:pPr>
        <w:jc w:val="center"/>
      </w:pPr>
      <w:r>
        <w:t>From Hustle to Alignment</w:t>
      </w:r>
    </w:p>
    <w:p w14:paraId="4A24A3C1" w14:textId="77777777" w:rsidR="00456522" w:rsidRDefault="00456522" w:rsidP="00456522">
      <w:pPr>
        <w:jc w:val="center"/>
      </w:pPr>
      <w:r>
        <w:t>From Self-Doubt to Inner Authority</w:t>
      </w:r>
    </w:p>
    <w:p w14:paraId="7AAB020B" w14:textId="77777777" w:rsidR="00456522" w:rsidRDefault="00456522" w:rsidP="00456522">
      <w:pPr>
        <w:jc w:val="center"/>
      </w:pPr>
      <w:r>
        <w:t>From Emotional Overwhelm to Regulation</w:t>
      </w:r>
    </w:p>
    <w:p w14:paraId="0D7A6586" w14:textId="77777777" w:rsidR="00456522" w:rsidRDefault="00456522" w:rsidP="00456522">
      <w:pPr>
        <w:jc w:val="center"/>
      </w:pPr>
      <w:r>
        <w:t>From Scarcity to Receiving</w:t>
      </w:r>
    </w:p>
    <w:p w14:paraId="2B956D2B" w14:textId="77777777" w:rsidR="00456522" w:rsidRDefault="00456522" w:rsidP="00456522">
      <w:pPr>
        <w:jc w:val="center"/>
      </w:pPr>
      <w:r>
        <w:t>From Waiting to Deciding</w:t>
      </w:r>
    </w:p>
    <w:p w14:paraId="1E89D9E6" w14:textId="77777777" w:rsidR="00456522" w:rsidRDefault="00456522" w:rsidP="00456522">
      <w:pPr>
        <w:jc w:val="center"/>
      </w:pPr>
      <w:r>
        <w:t xml:space="preserve">From Fragmented </w:t>
      </w:r>
      <w:proofErr w:type="gramStart"/>
      <w:r>
        <w:t>to</w:t>
      </w:r>
      <w:proofErr w:type="gramEnd"/>
      <w:r>
        <w:t xml:space="preserve"> Whole</w:t>
      </w:r>
    </w:p>
    <w:p w14:paraId="297906C7" w14:textId="77777777" w:rsidR="00456522" w:rsidRDefault="00456522" w:rsidP="00456522">
      <w:pPr>
        <w:jc w:val="center"/>
      </w:pPr>
      <w:r>
        <w:t>Daily Practices for the Woman You’re Becoming</w:t>
      </w:r>
    </w:p>
    <w:p w14:paraId="2305B8F1" w14:textId="77777777" w:rsidR="00456522" w:rsidRDefault="00456522" w:rsidP="00456522">
      <w:pPr>
        <w:jc w:val="center"/>
      </w:pPr>
      <w:r>
        <w:t>Rituals for Identity Anchoring</w:t>
      </w:r>
    </w:p>
    <w:p w14:paraId="2D94B551" w14:textId="77777777" w:rsidR="00456522" w:rsidRDefault="00456522" w:rsidP="00456522">
      <w:pPr>
        <w:jc w:val="center"/>
      </w:pPr>
      <w:r>
        <w:t>When the Old Version Tries to Return</w:t>
      </w:r>
    </w:p>
    <w:p w14:paraId="3CFCAE02" w14:textId="77777777" w:rsidR="00456522" w:rsidRDefault="00456522" w:rsidP="00456522">
      <w:pPr>
        <w:jc w:val="center"/>
      </w:pPr>
      <w:r>
        <w:t>Integration: Living as Her</w:t>
      </w:r>
    </w:p>
    <w:p w14:paraId="44AC4470" w14:textId="77777777" w:rsidR="00456522" w:rsidRDefault="00456522" w:rsidP="00456522">
      <w:pPr>
        <w:jc w:val="center"/>
      </w:pPr>
      <w:r>
        <w:t>A Closing Blessing</w:t>
      </w:r>
    </w:p>
    <w:p w14:paraId="1FCA61FE" w14:textId="77777777" w:rsidR="00456522" w:rsidRDefault="00456522" w:rsidP="00456522"/>
    <w:p w14:paraId="321E16EE" w14:textId="77777777" w:rsidR="00456522" w:rsidRDefault="00456522" w:rsidP="00456522"/>
    <w:p w14:paraId="47627124" w14:textId="77777777" w:rsidR="00456522" w:rsidRDefault="00456522" w:rsidP="00456522"/>
    <w:p w14:paraId="71B4F154" w14:textId="77777777" w:rsidR="00456522" w:rsidRDefault="00456522" w:rsidP="00456522"/>
    <w:p w14:paraId="2DBFD2A5" w14:textId="77777777" w:rsidR="00FC77A5" w:rsidRDefault="00FC77A5" w:rsidP="00456522"/>
    <w:p w14:paraId="429C9B16" w14:textId="77777777" w:rsidR="00FC77A5" w:rsidRDefault="00FC77A5" w:rsidP="00456522"/>
    <w:p w14:paraId="686B0457" w14:textId="77777777" w:rsidR="00FC77A5" w:rsidRDefault="00FC77A5" w:rsidP="00456522"/>
    <w:p w14:paraId="460078C6" w14:textId="77777777" w:rsidR="00FC77A5" w:rsidRDefault="00FC77A5" w:rsidP="00456522"/>
    <w:p w14:paraId="21CC4F2B" w14:textId="77777777" w:rsidR="00FC77A5" w:rsidRDefault="00FC77A5" w:rsidP="00456522"/>
    <w:p w14:paraId="64BA9772" w14:textId="305A1795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lastRenderedPageBreak/>
        <w:t>Chapter 1: An Invitation to Become</w:t>
      </w:r>
    </w:p>
    <w:p w14:paraId="76E5DB54" w14:textId="0B4789A5" w:rsidR="00456522" w:rsidRDefault="00456522" w:rsidP="00456522">
      <w:r>
        <w:t>There comes a moment in every woman’s life when healing is no longer enough.</w:t>
      </w:r>
    </w:p>
    <w:p w14:paraId="2FA6AF33" w14:textId="5278429A" w:rsidR="00456522" w:rsidRDefault="00456522" w:rsidP="00456522">
      <w:r>
        <w:t>You’ve done the work.</w:t>
      </w:r>
    </w:p>
    <w:p w14:paraId="031CF9D0" w14:textId="6A9FE89B" w:rsidR="00456522" w:rsidRDefault="00456522" w:rsidP="00456522">
      <w:r>
        <w:t>You’ve reflected, processed, released, and learned.</w:t>
      </w:r>
    </w:p>
    <w:p w14:paraId="5FB06E1B" w14:textId="13AB7A46" w:rsidR="00456522" w:rsidRDefault="00456522" w:rsidP="00456522">
      <w:r>
        <w:t>And yet—something feels unfinished.</w:t>
      </w:r>
    </w:p>
    <w:p w14:paraId="6B786DA2" w14:textId="347E7B7D" w:rsidR="00456522" w:rsidRDefault="00456522" w:rsidP="00456522">
      <w:r>
        <w:t>Not broken.</w:t>
      </w:r>
    </w:p>
    <w:p w14:paraId="1961967E" w14:textId="73543CC1" w:rsidR="00456522" w:rsidRDefault="00456522" w:rsidP="00456522">
      <w:r>
        <w:t>Not wounded.</w:t>
      </w:r>
    </w:p>
    <w:p w14:paraId="4FD72874" w14:textId="77777777" w:rsidR="00456522" w:rsidRDefault="00456522" w:rsidP="00456522">
      <w:r>
        <w:t>Just… incomplete.</w:t>
      </w:r>
    </w:p>
    <w:p w14:paraId="6F87453B" w14:textId="77777777" w:rsidR="00456522" w:rsidRDefault="00456522" w:rsidP="00456522"/>
    <w:p w14:paraId="1827BDEE" w14:textId="01ABA9DC" w:rsidR="00456522" w:rsidRDefault="00456522" w:rsidP="00456522">
      <w:r>
        <w:t>This book is not about fixing yourself.</w:t>
      </w:r>
    </w:p>
    <w:p w14:paraId="47AE14F3" w14:textId="77777777" w:rsidR="00456522" w:rsidRDefault="00456522" w:rsidP="00456522">
      <w:r>
        <w:t>It is about becoming the woman your healing prepared you for.</w:t>
      </w:r>
    </w:p>
    <w:p w14:paraId="128D7435" w14:textId="77777777" w:rsidR="00456522" w:rsidRDefault="00456522" w:rsidP="00456522"/>
    <w:p w14:paraId="106397B4" w14:textId="31A00635" w:rsidR="00456522" w:rsidRDefault="00456522" w:rsidP="00456522">
      <w:r>
        <w:t>Crystals are not here to save you.</w:t>
      </w:r>
    </w:p>
    <w:p w14:paraId="57BF8ADD" w14:textId="77777777" w:rsidR="00456522" w:rsidRDefault="00456522" w:rsidP="00456522">
      <w:r>
        <w:t>They are here to stabilize the version of you that is emerging.</w:t>
      </w:r>
    </w:p>
    <w:p w14:paraId="6A3F1C25" w14:textId="3C034065" w:rsidR="00456522" w:rsidRDefault="00456522" w:rsidP="00456522"/>
    <w:p w14:paraId="1227ABCF" w14:textId="1D930C48" w:rsidR="00456522" w:rsidRDefault="00FC77A5" w:rsidP="00456522">
      <w:r>
        <w:rPr>
          <w:noProof/>
        </w:rPr>
        <w:drawing>
          <wp:anchor distT="0" distB="0" distL="114300" distR="114300" simplePos="0" relativeHeight="251660288" behindDoc="1" locked="0" layoutInCell="1" allowOverlap="1" wp14:anchorId="5FD8A776" wp14:editId="1EAEDB78">
            <wp:simplePos x="0" y="0"/>
            <wp:positionH relativeFrom="margin">
              <wp:posOffset>471054</wp:posOffset>
            </wp:positionH>
            <wp:positionV relativeFrom="paragraph">
              <wp:posOffset>162617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0461216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F6DB0D" w14:textId="308F48CB" w:rsidR="00456522" w:rsidRDefault="00456522" w:rsidP="00456522"/>
    <w:p w14:paraId="173E33B4" w14:textId="68BE59D7" w:rsidR="00456522" w:rsidRDefault="00456522" w:rsidP="00456522"/>
    <w:p w14:paraId="485239C9" w14:textId="2E96DCB5" w:rsidR="00456522" w:rsidRDefault="00FC77A5" w:rsidP="00456522">
      <w:r>
        <w:rPr>
          <w:noProof/>
        </w:rPr>
        <w:drawing>
          <wp:anchor distT="0" distB="0" distL="114300" distR="114300" simplePos="0" relativeHeight="251661312" behindDoc="1" locked="0" layoutInCell="1" allowOverlap="1" wp14:anchorId="36300969" wp14:editId="4914E545">
            <wp:simplePos x="0" y="0"/>
            <wp:positionH relativeFrom="column">
              <wp:posOffset>3144693</wp:posOffset>
            </wp:positionH>
            <wp:positionV relativeFrom="paragraph">
              <wp:posOffset>261793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3608243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7FB31B" w14:textId="72B1EB25" w:rsidR="00456522" w:rsidRDefault="00456522" w:rsidP="00456522"/>
    <w:p w14:paraId="5F06D98A" w14:textId="77777777" w:rsidR="00456522" w:rsidRDefault="00456522" w:rsidP="00456522"/>
    <w:p w14:paraId="24D46EF5" w14:textId="77777777" w:rsidR="00456522" w:rsidRDefault="00456522" w:rsidP="00456522"/>
    <w:p w14:paraId="04B16F18" w14:textId="77777777" w:rsidR="00456522" w:rsidRDefault="00456522" w:rsidP="00456522"/>
    <w:p w14:paraId="55FADADB" w14:textId="77777777" w:rsidR="00456522" w:rsidRDefault="00456522" w:rsidP="00456522"/>
    <w:p w14:paraId="1C868908" w14:textId="77777777" w:rsidR="00456522" w:rsidRDefault="00456522" w:rsidP="00456522"/>
    <w:p w14:paraId="71546647" w14:textId="77777777" w:rsidR="00456522" w:rsidRDefault="00456522" w:rsidP="00456522"/>
    <w:p w14:paraId="5617FD37" w14:textId="77777777" w:rsidR="00456522" w:rsidRDefault="00456522" w:rsidP="00456522"/>
    <w:p w14:paraId="1DE61337" w14:textId="77777777" w:rsidR="00FC77A5" w:rsidRDefault="00FC77A5" w:rsidP="00456522">
      <w:pPr>
        <w:rPr>
          <w:b/>
          <w:bCs/>
        </w:rPr>
      </w:pPr>
    </w:p>
    <w:p w14:paraId="1322B009" w14:textId="77777777" w:rsidR="00FC77A5" w:rsidRDefault="00FC77A5" w:rsidP="00456522">
      <w:pPr>
        <w:rPr>
          <w:b/>
          <w:bCs/>
        </w:rPr>
      </w:pPr>
    </w:p>
    <w:p w14:paraId="7AD5936A" w14:textId="77777777" w:rsidR="00FC77A5" w:rsidRDefault="00FC77A5" w:rsidP="00456522">
      <w:pPr>
        <w:rPr>
          <w:b/>
          <w:bCs/>
        </w:rPr>
      </w:pPr>
    </w:p>
    <w:p w14:paraId="06F444B3" w14:textId="77777777" w:rsidR="00FC77A5" w:rsidRDefault="00FC77A5" w:rsidP="00456522">
      <w:pPr>
        <w:rPr>
          <w:b/>
          <w:bCs/>
        </w:rPr>
      </w:pPr>
    </w:p>
    <w:p w14:paraId="25FFA724" w14:textId="6E8532A1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lastRenderedPageBreak/>
        <w:t>Chapter 2: Why Identity Shifts Feel So Uncomfortable</w:t>
      </w:r>
    </w:p>
    <w:p w14:paraId="243EC261" w14:textId="77777777" w:rsidR="00456522" w:rsidRDefault="00456522" w:rsidP="00456522"/>
    <w:p w14:paraId="0986445C" w14:textId="715A0AA2" w:rsidR="00456522" w:rsidRDefault="00456522" w:rsidP="00456522">
      <w:r>
        <w:t>Growth is not always loud or dramatic.</w:t>
      </w:r>
    </w:p>
    <w:p w14:paraId="0CCC9736" w14:textId="2656D905" w:rsidR="00456522" w:rsidRDefault="00456522" w:rsidP="00456522">
      <w:r>
        <w:t>Sometimes it is quiet, disorienting, and deeply internal.</w:t>
      </w:r>
    </w:p>
    <w:p w14:paraId="60732B81" w14:textId="6CD06B82" w:rsidR="00456522" w:rsidRDefault="00456522" w:rsidP="00456522">
      <w:r>
        <w:t>Identity shifts feel uncomfortable because:</w:t>
      </w:r>
    </w:p>
    <w:p w14:paraId="3D58EA07" w14:textId="77777777" w:rsidR="00456522" w:rsidRDefault="00456522" w:rsidP="00456522">
      <w:r>
        <w:t>Your nervous system prefers familiarity</w:t>
      </w:r>
    </w:p>
    <w:p w14:paraId="1716D32E" w14:textId="77777777" w:rsidR="00456522" w:rsidRDefault="00456522" w:rsidP="00456522">
      <w:r>
        <w:t>Your environment may still relate to the old you</w:t>
      </w:r>
    </w:p>
    <w:p w14:paraId="61B04DDF" w14:textId="77777777" w:rsidR="00456522" w:rsidRDefault="00456522" w:rsidP="00456522">
      <w:r>
        <w:t xml:space="preserve">Your habits </w:t>
      </w:r>
      <w:proofErr w:type="gramStart"/>
      <w:r>
        <w:t>lag behind</w:t>
      </w:r>
      <w:proofErr w:type="gramEnd"/>
      <w:r>
        <w:t xml:space="preserve"> your awareness</w:t>
      </w:r>
    </w:p>
    <w:p w14:paraId="5BC91935" w14:textId="77777777" w:rsidR="00456522" w:rsidRDefault="00456522" w:rsidP="00456522"/>
    <w:p w14:paraId="0202F1FE" w14:textId="12B93A23" w:rsidR="00456522" w:rsidRDefault="00456522" w:rsidP="00456522">
      <w:r>
        <w:t>You may feel:</w:t>
      </w:r>
    </w:p>
    <w:p w14:paraId="460A3C4B" w14:textId="77777777" w:rsidR="00456522" w:rsidRDefault="00456522" w:rsidP="00456522">
      <w:r>
        <w:t>Restless</w:t>
      </w:r>
    </w:p>
    <w:p w14:paraId="11B7F63B" w14:textId="77777777" w:rsidR="00456522" w:rsidRDefault="00456522" w:rsidP="00456522">
      <w:r>
        <w:t>Detached</w:t>
      </w:r>
    </w:p>
    <w:p w14:paraId="596DECA8" w14:textId="77777777" w:rsidR="00456522" w:rsidRDefault="00456522" w:rsidP="00456522">
      <w:r>
        <w:t>Emotional without clear reason</w:t>
      </w:r>
    </w:p>
    <w:p w14:paraId="7A7EC21B" w14:textId="66F8175F" w:rsidR="00456522" w:rsidRDefault="00456522" w:rsidP="00456522">
      <w:r>
        <w:t>Pulled forward and backward at the same time</w:t>
      </w:r>
    </w:p>
    <w:p w14:paraId="77AA5F90" w14:textId="56A57C5D" w:rsidR="00456522" w:rsidRDefault="00456522" w:rsidP="00456522">
      <w:r>
        <w:t>This is not regression.</w:t>
      </w:r>
    </w:p>
    <w:p w14:paraId="5E210921" w14:textId="77777777" w:rsidR="00456522" w:rsidRDefault="00456522" w:rsidP="00456522">
      <w:r>
        <w:t>This is reorganization.</w:t>
      </w:r>
    </w:p>
    <w:p w14:paraId="34680D88" w14:textId="77777777" w:rsidR="00456522" w:rsidRDefault="00456522" w:rsidP="00456522"/>
    <w:p w14:paraId="16DBEC61" w14:textId="4B1D8FFA" w:rsidR="00456522" w:rsidRDefault="00456522" w:rsidP="00456522"/>
    <w:p w14:paraId="0E081424" w14:textId="48293D84" w:rsidR="00456522" w:rsidRDefault="00FC77A5" w:rsidP="00456522">
      <w:r>
        <w:rPr>
          <w:noProof/>
        </w:rPr>
        <w:drawing>
          <wp:anchor distT="0" distB="0" distL="114300" distR="114300" simplePos="0" relativeHeight="251662336" behindDoc="1" locked="0" layoutInCell="1" allowOverlap="1" wp14:anchorId="1A2A678E" wp14:editId="7EC56B00">
            <wp:simplePos x="0" y="0"/>
            <wp:positionH relativeFrom="column">
              <wp:posOffset>75854</wp:posOffset>
            </wp:positionH>
            <wp:positionV relativeFrom="paragraph">
              <wp:posOffset>5196</wp:posOffset>
            </wp:positionV>
            <wp:extent cx="28289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27" y="21346"/>
                <wp:lineTo x="21527" y="0"/>
                <wp:lineTo x="0" y="0"/>
              </wp:wrapPolygon>
            </wp:wrapTight>
            <wp:docPr id="9945254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F966D1" w14:textId="77777777" w:rsidR="00456522" w:rsidRDefault="00456522" w:rsidP="00456522"/>
    <w:p w14:paraId="08EA538B" w14:textId="77777777" w:rsidR="00456522" w:rsidRDefault="00456522" w:rsidP="00456522"/>
    <w:p w14:paraId="2093B964" w14:textId="77777777" w:rsidR="00456522" w:rsidRDefault="00456522" w:rsidP="00456522"/>
    <w:p w14:paraId="5E3BE627" w14:textId="00C967AF" w:rsidR="00456522" w:rsidRDefault="00456522" w:rsidP="00456522"/>
    <w:p w14:paraId="3AF9422E" w14:textId="6780A18A" w:rsidR="00456522" w:rsidRDefault="00FC77A5" w:rsidP="00456522">
      <w:r>
        <w:rPr>
          <w:noProof/>
        </w:rPr>
        <w:drawing>
          <wp:anchor distT="0" distB="0" distL="114300" distR="114300" simplePos="0" relativeHeight="251663360" behindDoc="1" locked="0" layoutInCell="1" allowOverlap="1" wp14:anchorId="7BBF14C5" wp14:editId="13BE2F01">
            <wp:simplePos x="0" y="0"/>
            <wp:positionH relativeFrom="column">
              <wp:posOffset>2535382</wp:posOffset>
            </wp:positionH>
            <wp:positionV relativeFrom="paragraph">
              <wp:posOffset>4272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6210964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6CBAA7" w14:textId="59B74937" w:rsidR="00456522" w:rsidRDefault="00456522" w:rsidP="00456522"/>
    <w:p w14:paraId="28FECC78" w14:textId="77777777" w:rsidR="00456522" w:rsidRDefault="00456522" w:rsidP="00456522"/>
    <w:p w14:paraId="049CBA6C" w14:textId="77777777" w:rsidR="00456522" w:rsidRDefault="00456522" w:rsidP="00456522"/>
    <w:p w14:paraId="56C090BD" w14:textId="77777777" w:rsidR="00456522" w:rsidRDefault="00456522" w:rsidP="00456522"/>
    <w:p w14:paraId="6AB78687" w14:textId="77777777" w:rsidR="00FC77A5" w:rsidRDefault="00FC77A5" w:rsidP="00456522"/>
    <w:p w14:paraId="265B6E49" w14:textId="77777777" w:rsidR="00FC77A5" w:rsidRDefault="00FC77A5" w:rsidP="00456522"/>
    <w:p w14:paraId="2847B74A" w14:textId="77777777" w:rsidR="00FC77A5" w:rsidRDefault="00FC77A5" w:rsidP="00456522"/>
    <w:p w14:paraId="71414745" w14:textId="0BA86893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lastRenderedPageBreak/>
        <w:t>Chapter 3: Crystals as Anchors for Transformation</w:t>
      </w:r>
    </w:p>
    <w:p w14:paraId="607C6A12" w14:textId="77777777" w:rsidR="00456522" w:rsidRDefault="00456522" w:rsidP="00456522"/>
    <w:p w14:paraId="706651D0" w14:textId="347D8B7C" w:rsidR="00456522" w:rsidRDefault="00456522" w:rsidP="00456522">
      <w:r>
        <w:t>Crystals hold stable frequencies.</w:t>
      </w:r>
    </w:p>
    <w:p w14:paraId="56CD803E" w14:textId="4F5CF24E" w:rsidR="00456522" w:rsidRDefault="00456522" w:rsidP="00456522">
      <w:r>
        <w:t>When your inner world is changing, stability matters.</w:t>
      </w:r>
    </w:p>
    <w:p w14:paraId="20C6DB06" w14:textId="3BC88782" w:rsidR="00456522" w:rsidRDefault="00456522" w:rsidP="00456522">
      <w:r>
        <w:t>Crystals help by:</w:t>
      </w:r>
    </w:p>
    <w:p w14:paraId="07CD2E6E" w14:textId="77777777" w:rsidR="00456522" w:rsidRDefault="00456522" w:rsidP="00456522">
      <w:r>
        <w:t>Grounding new identity traits</w:t>
      </w:r>
    </w:p>
    <w:p w14:paraId="657ADCBE" w14:textId="77777777" w:rsidR="00456522" w:rsidRDefault="00456522" w:rsidP="00456522">
      <w:r>
        <w:t>Regulating emotional transitions</w:t>
      </w:r>
    </w:p>
    <w:p w14:paraId="246A4C8C" w14:textId="170352A8" w:rsidR="00456522" w:rsidRDefault="00456522" w:rsidP="00456522">
      <w:r>
        <w:t>Acting as physical reminders of who you are becoming</w:t>
      </w:r>
    </w:p>
    <w:p w14:paraId="1D075E45" w14:textId="77777777" w:rsidR="00456522" w:rsidRDefault="00456522" w:rsidP="00456522">
      <w:r>
        <w:t>Think of crystals as anchors, not accelerators.</w:t>
      </w:r>
    </w:p>
    <w:p w14:paraId="3EB83484" w14:textId="471DE707" w:rsidR="00456522" w:rsidRDefault="00456522" w:rsidP="00456522"/>
    <w:p w14:paraId="3BC36F50" w14:textId="6134E504" w:rsidR="00456522" w:rsidRDefault="00FC77A5" w:rsidP="00456522">
      <w:r>
        <w:rPr>
          <w:noProof/>
        </w:rPr>
        <w:drawing>
          <wp:anchor distT="0" distB="0" distL="114300" distR="114300" simplePos="0" relativeHeight="251664384" behindDoc="1" locked="0" layoutInCell="1" allowOverlap="1" wp14:anchorId="4B98C6DE" wp14:editId="4D82BB4E">
            <wp:simplePos x="0" y="0"/>
            <wp:positionH relativeFrom="column">
              <wp:posOffset>3012844</wp:posOffset>
            </wp:positionH>
            <wp:positionV relativeFrom="paragraph">
              <wp:posOffset>32327</wp:posOffset>
            </wp:positionV>
            <wp:extent cx="27813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52" y="21349"/>
                <wp:lineTo x="21452" y="0"/>
                <wp:lineTo x="0" y="0"/>
              </wp:wrapPolygon>
            </wp:wrapTight>
            <wp:docPr id="20772976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923537" w14:textId="77777777" w:rsidR="00456522" w:rsidRDefault="00456522" w:rsidP="00456522"/>
    <w:p w14:paraId="2B106110" w14:textId="77777777" w:rsidR="00456522" w:rsidRDefault="00456522" w:rsidP="00456522"/>
    <w:p w14:paraId="096AE6DF" w14:textId="77777777" w:rsidR="00456522" w:rsidRPr="00456522" w:rsidRDefault="00456522" w:rsidP="00456522">
      <w:pPr>
        <w:rPr>
          <w:b/>
          <w:bCs/>
        </w:rPr>
      </w:pPr>
    </w:p>
    <w:p w14:paraId="5539EA72" w14:textId="7586B4FE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 xml:space="preserve">Chapter 4: From Surviving </w:t>
      </w:r>
      <w:proofErr w:type="gramStart"/>
      <w:r w:rsidRPr="00456522">
        <w:rPr>
          <w:b/>
          <w:bCs/>
        </w:rPr>
        <w:t>to</w:t>
      </w:r>
      <w:proofErr w:type="gramEnd"/>
      <w:r w:rsidRPr="00456522">
        <w:rPr>
          <w:b/>
          <w:bCs/>
        </w:rPr>
        <w:t xml:space="preserve"> Self-Led</w:t>
      </w:r>
    </w:p>
    <w:p w14:paraId="2C936F48" w14:textId="4BDA7CCB" w:rsidR="00456522" w:rsidRDefault="00456522" w:rsidP="00456522">
      <w:r>
        <w:t>Survival mode is reactive.</w:t>
      </w:r>
    </w:p>
    <w:p w14:paraId="33EAD7CC" w14:textId="17F24FCA" w:rsidR="00456522" w:rsidRDefault="00456522" w:rsidP="00456522">
      <w:r>
        <w:t>Self-leadership is intentional.</w:t>
      </w:r>
    </w:p>
    <w:p w14:paraId="53D3D2FD" w14:textId="45EBBC45" w:rsidR="00456522" w:rsidRDefault="00456522" w:rsidP="00456522">
      <w:r>
        <w:t>Signs You’re Leaving Survival:</w:t>
      </w:r>
    </w:p>
    <w:p w14:paraId="0052177E" w14:textId="77777777" w:rsidR="00456522" w:rsidRDefault="00456522" w:rsidP="00456522">
      <w:r>
        <w:t>You pause before responding</w:t>
      </w:r>
    </w:p>
    <w:p w14:paraId="685BFF9B" w14:textId="77777777" w:rsidR="00456522" w:rsidRDefault="00456522" w:rsidP="00456522">
      <w:r>
        <w:t>You choose rest without guilt</w:t>
      </w:r>
    </w:p>
    <w:p w14:paraId="2C69DE6A" w14:textId="77777777" w:rsidR="00456522" w:rsidRDefault="00456522" w:rsidP="00456522">
      <w:r>
        <w:t>You no longer explain yourself excessively</w:t>
      </w:r>
    </w:p>
    <w:p w14:paraId="15207EAB" w14:textId="77777777" w:rsidR="00456522" w:rsidRDefault="00456522" w:rsidP="00456522"/>
    <w:p w14:paraId="213735CC" w14:textId="1AA8134E" w:rsidR="00456522" w:rsidRDefault="00456522" w:rsidP="00456522">
      <w:r>
        <w:t>Crystals for This Shift:</w:t>
      </w:r>
    </w:p>
    <w:p w14:paraId="5E179B1D" w14:textId="77777777" w:rsidR="00456522" w:rsidRDefault="00456522" w:rsidP="00456522">
      <w:r>
        <w:t>Smoky Quartz – grounding and nervous system safety</w:t>
      </w:r>
    </w:p>
    <w:p w14:paraId="4AA6A23B" w14:textId="77777777" w:rsidR="00456522" w:rsidRDefault="00456522" w:rsidP="00456522">
      <w:r>
        <w:t>Hematite – embodiment and stability</w:t>
      </w:r>
    </w:p>
    <w:p w14:paraId="75AA88CC" w14:textId="77777777" w:rsidR="00456522" w:rsidRDefault="00456522" w:rsidP="00456522">
      <w:r>
        <w:t>Black Tourmaline – emotional protection</w:t>
      </w:r>
    </w:p>
    <w:p w14:paraId="7DE3D38E" w14:textId="77777777" w:rsidR="00456522" w:rsidRDefault="00456522" w:rsidP="00456522"/>
    <w:p w14:paraId="06F59482" w14:textId="3CF95F1E" w:rsidR="00456522" w:rsidRDefault="00456522" w:rsidP="00456522">
      <w:r>
        <w:t>Affirmation:</w:t>
      </w:r>
    </w:p>
    <w:p w14:paraId="164EEC56" w14:textId="77777777" w:rsidR="00456522" w:rsidRDefault="00456522" w:rsidP="00456522">
      <w:r>
        <w:t>“I am safe to lead my life with clarity and calm.”</w:t>
      </w:r>
    </w:p>
    <w:p w14:paraId="6CCD600E" w14:textId="77777777" w:rsidR="00456522" w:rsidRDefault="00456522" w:rsidP="00456522"/>
    <w:p w14:paraId="16D3225D" w14:textId="77777777" w:rsidR="00456522" w:rsidRDefault="00456522" w:rsidP="00456522"/>
    <w:p w14:paraId="1BB419F9" w14:textId="45C2DC30" w:rsidR="00456522" w:rsidRDefault="00456522" w:rsidP="00456522">
      <w:pPr>
        <w:rPr>
          <w:b/>
          <w:bCs/>
        </w:rPr>
      </w:pPr>
      <w:r w:rsidRPr="00456522">
        <w:rPr>
          <w:b/>
          <w:bCs/>
        </w:rPr>
        <w:lastRenderedPageBreak/>
        <w:t>Chapter 5: From People-Pleasing to Boundaries</w:t>
      </w:r>
    </w:p>
    <w:p w14:paraId="15FBC07E" w14:textId="77777777" w:rsidR="00456522" w:rsidRPr="00456522" w:rsidRDefault="00456522" w:rsidP="00456522">
      <w:pPr>
        <w:rPr>
          <w:b/>
          <w:bCs/>
        </w:rPr>
      </w:pPr>
    </w:p>
    <w:p w14:paraId="494DDC1B" w14:textId="7B380F81" w:rsidR="00456522" w:rsidRDefault="00456522" w:rsidP="00456522">
      <w:r>
        <w:t>People-pleasing is often mistaken for kindness.</w:t>
      </w:r>
    </w:p>
    <w:p w14:paraId="1CC4F948" w14:textId="5F85F28E" w:rsidR="00456522" w:rsidRDefault="00456522" w:rsidP="00456522">
      <w:r>
        <w:t>In truth, it is self-abandonment dressed as harmony.</w:t>
      </w:r>
    </w:p>
    <w:p w14:paraId="3C80B6F1" w14:textId="30B7189D" w:rsidR="00456522" w:rsidRDefault="00456522" w:rsidP="00456522">
      <w:r>
        <w:t>Boundaries are not walls.</w:t>
      </w:r>
    </w:p>
    <w:p w14:paraId="30F70D39" w14:textId="77777777" w:rsidR="00456522" w:rsidRDefault="00456522" w:rsidP="00456522">
      <w:r>
        <w:t>They are instructions for how to love you properly.</w:t>
      </w:r>
    </w:p>
    <w:p w14:paraId="403DB5C8" w14:textId="77777777" w:rsidR="00456522" w:rsidRDefault="00456522" w:rsidP="00456522"/>
    <w:p w14:paraId="6E087A20" w14:textId="76146E7F" w:rsidR="00456522" w:rsidRDefault="00456522" w:rsidP="00456522">
      <w:r>
        <w:t>Crystals for Boundary Work:</w:t>
      </w:r>
    </w:p>
    <w:p w14:paraId="564214D6" w14:textId="77777777" w:rsidR="00456522" w:rsidRDefault="00456522" w:rsidP="00456522">
      <w:r>
        <w:t>Labradorite – energetic sovereignty</w:t>
      </w:r>
    </w:p>
    <w:p w14:paraId="40263AD2" w14:textId="77777777" w:rsidR="00456522" w:rsidRDefault="00456522" w:rsidP="00456522">
      <w:r>
        <w:t>Tiger’s Eye – confident decision-making</w:t>
      </w:r>
    </w:p>
    <w:p w14:paraId="63DE61A7" w14:textId="08DFFE58" w:rsidR="00456522" w:rsidRDefault="00456522" w:rsidP="00456522">
      <w:r>
        <w:t>Obsidian – truth and self-honesty</w:t>
      </w:r>
    </w:p>
    <w:p w14:paraId="22655A0E" w14:textId="77777777" w:rsidR="00456522" w:rsidRDefault="00456522" w:rsidP="00456522"/>
    <w:p w14:paraId="0F0EC23F" w14:textId="253C9531" w:rsidR="00456522" w:rsidRDefault="00456522" w:rsidP="00456522">
      <w:r>
        <w:t>Reflection:</w:t>
      </w:r>
    </w:p>
    <w:p w14:paraId="443E9153" w14:textId="77777777" w:rsidR="00456522" w:rsidRDefault="00456522" w:rsidP="00456522">
      <w:r>
        <w:t>Where have I been negotiating my needs to keep the peace?</w:t>
      </w:r>
    </w:p>
    <w:p w14:paraId="2F59FDF6" w14:textId="24F57421" w:rsidR="00456522" w:rsidRDefault="00456522" w:rsidP="00456522"/>
    <w:p w14:paraId="2A7093EB" w14:textId="1B37E863" w:rsidR="00456522" w:rsidRDefault="00456522" w:rsidP="00456522"/>
    <w:p w14:paraId="3BE77823" w14:textId="7774D0E1" w:rsidR="00456522" w:rsidRDefault="00FC77A5" w:rsidP="00456522">
      <w:r>
        <w:rPr>
          <w:noProof/>
        </w:rPr>
        <w:drawing>
          <wp:anchor distT="0" distB="0" distL="114300" distR="114300" simplePos="0" relativeHeight="251665408" behindDoc="1" locked="0" layoutInCell="1" allowOverlap="1" wp14:anchorId="7B980BBE" wp14:editId="45A9E14A">
            <wp:simplePos x="0" y="0"/>
            <wp:positionH relativeFrom="column">
              <wp:posOffset>1336964</wp:posOffset>
            </wp:positionH>
            <wp:positionV relativeFrom="paragraph">
              <wp:posOffset>9121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3644265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F8A16B" w14:textId="77777777" w:rsidR="00456522" w:rsidRDefault="00456522" w:rsidP="00456522"/>
    <w:p w14:paraId="12556362" w14:textId="77777777" w:rsidR="00456522" w:rsidRDefault="00456522" w:rsidP="00456522"/>
    <w:p w14:paraId="1818A51C" w14:textId="77777777" w:rsidR="00456522" w:rsidRDefault="00456522" w:rsidP="00456522"/>
    <w:p w14:paraId="41EEA14E" w14:textId="77777777" w:rsidR="00FC77A5" w:rsidRDefault="00FC77A5" w:rsidP="00456522"/>
    <w:p w14:paraId="27FAF7CA" w14:textId="77777777" w:rsidR="00FC77A5" w:rsidRDefault="00FC77A5" w:rsidP="00456522"/>
    <w:p w14:paraId="51C13C6B" w14:textId="77777777" w:rsidR="00FC77A5" w:rsidRDefault="00FC77A5" w:rsidP="00456522"/>
    <w:p w14:paraId="5D897E87" w14:textId="77777777" w:rsidR="00FC77A5" w:rsidRDefault="00FC77A5" w:rsidP="00456522"/>
    <w:p w14:paraId="55F0CD15" w14:textId="77777777" w:rsidR="00FC77A5" w:rsidRDefault="00FC77A5" w:rsidP="00456522"/>
    <w:p w14:paraId="0482DAD9" w14:textId="77777777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>Chapter 6: From Hustle to Alignment</w:t>
      </w:r>
    </w:p>
    <w:p w14:paraId="01513773" w14:textId="77777777" w:rsidR="00456522" w:rsidRDefault="00456522" w:rsidP="00456522"/>
    <w:p w14:paraId="6D56D6B7" w14:textId="203444EE" w:rsidR="00456522" w:rsidRDefault="00456522" w:rsidP="00456522">
      <w:r>
        <w:t>Hustle says: prove your worth.</w:t>
      </w:r>
    </w:p>
    <w:p w14:paraId="42774B12" w14:textId="104526EB" w:rsidR="00456522" w:rsidRDefault="00456522" w:rsidP="00456522">
      <w:r>
        <w:t>Alignment says: embody it.</w:t>
      </w:r>
    </w:p>
    <w:p w14:paraId="6787A80E" w14:textId="47F2D1A6" w:rsidR="00456522" w:rsidRDefault="00456522" w:rsidP="00456522">
      <w:r>
        <w:t>Alignment does not mean doing less—it means doing what matters.</w:t>
      </w:r>
    </w:p>
    <w:p w14:paraId="1D9A7A88" w14:textId="4961A3B2" w:rsidR="00456522" w:rsidRDefault="00456522" w:rsidP="00456522">
      <w:r>
        <w:t>Crystals for This Shift:</w:t>
      </w:r>
    </w:p>
    <w:p w14:paraId="4A5B73EB" w14:textId="77777777" w:rsidR="00456522" w:rsidRDefault="00456522" w:rsidP="00456522">
      <w:r>
        <w:lastRenderedPageBreak/>
        <w:t>Citrine – confident expansion</w:t>
      </w:r>
    </w:p>
    <w:p w14:paraId="317AE746" w14:textId="77777777" w:rsidR="00456522" w:rsidRDefault="00456522" w:rsidP="00456522">
      <w:r>
        <w:t xml:space="preserve">Green </w:t>
      </w:r>
      <w:proofErr w:type="spellStart"/>
      <w:r>
        <w:t>Aventurine</w:t>
      </w:r>
      <w:proofErr w:type="spellEnd"/>
      <w:r>
        <w:t xml:space="preserve"> – ease and opportunity</w:t>
      </w:r>
    </w:p>
    <w:p w14:paraId="65DC4F30" w14:textId="41D1CE10" w:rsidR="00456522" w:rsidRDefault="00456522" w:rsidP="00456522">
      <w:r>
        <w:t>Fluorite – clarity and focus</w:t>
      </w:r>
    </w:p>
    <w:p w14:paraId="7772FDFE" w14:textId="77777777" w:rsidR="00456522" w:rsidRDefault="00456522" w:rsidP="00456522"/>
    <w:p w14:paraId="020B5962" w14:textId="1186F3EF" w:rsidR="00456522" w:rsidRDefault="00456522" w:rsidP="00456522">
      <w:r>
        <w:t>Affirmation:</w:t>
      </w:r>
    </w:p>
    <w:p w14:paraId="0870BBC1" w14:textId="77777777" w:rsidR="00456522" w:rsidRDefault="00456522" w:rsidP="00456522">
      <w:r>
        <w:t>“I allow success to meet me in alignment, not exhaustion.”</w:t>
      </w:r>
    </w:p>
    <w:p w14:paraId="67DF829A" w14:textId="229829B0" w:rsidR="00456522" w:rsidRDefault="00FC77A5" w:rsidP="00456522">
      <w:r>
        <w:rPr>
          <w:noProof/>
        </w:rPr>
        <w:drawing>
          <wp:anchor distT="0" distB="0" distL="114300" distR="114300" simplePos="0" relativeHeight="251666432" behindDoc="1" locked="0" layoutInCell="1" allowOverlap="1" wp14:anchorId="2147898F" wp14:editId="4283FF88">
            <wp:simplePos x="0" y="0"/>
            <wp:positionH relativeFrom="margin">
              <wp:align>center</wp:align>
            </wp:positionH>
            <wp:positionV relativeFrom="paragraph">
              <wp:posOffset>280728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4495193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A23438" w14:textId="3684E028" w:rsidR="00456522" w:rsidRDefault="00456522" w:rsidP="00456522"/>
    <w:p w14:paraId="5DB9EA36" w14:textId="77777777" w:rsidR="00456522" w:rsidRDefault="00456522" w:rsidP="00456522"/>
    <w:p w14:paraId="405AF75A" w14:textId="77777777" w:rsidR="00456522" w:rsidRDefault="00456522" w:rsidP="00456522"/>
    <w:p w14:paraId="7CD01A73" w14:textId="77777777" w:rsidR="00456522" w:rsidRDefault="00456522" w:rsidP="00456522"/>
    <w:p w14:paraId="5693970D" w14:textId="77777777" w:rsidR="00456522" w:rsidRDefault="00456522" w:rsidP="00456522"/>
    <w:p w14:paraId="531025B6" w14:textId="77777777" w:rsidR="00FC77A5" w:rsidRDefault="00FC77A5" w:rsidP="00456522"/>
    <w:p w14:paraId="7716AF80" w14:textId="77777777" w:rsidR="00456522" w:rsidRDefault="00456522" w:rsidP="00456522"/>
    <w:p w14:paraId="17560254" w14:textId="77777777" w:rsidR="00456522" w:rsidRDefault="00456522" w:rsidP="00456522"/>
    <w:p w14:paraId="3832CCB5" w14:textId="59A4111A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>Chapter 7: From Self-Doubt to Inner Authority</w:t>
      </w:r>
    </w:p>
    <w:p w14:paraId="520588C4" w14:textId="06310251" w:rsidR="00456522" w:rsidRDefault="00456522" w:rsidP="00456522">
      <w:r>
        <w:t>Self-doubt fades when self-trust becomes embodied.</w:t>
      </w:r>
    </w:p>
    <w:p w14:paraId="1B29D131" w14:textId="2132982C" w:rsidR="00456522" w:rsidRDefault="00456522" w:rsidP="00456522">
      <w:r>
        <w:t>Inner authority sounds quiet but feels solid.</w:t>
      </w:r>
    </w:p>
    <w:p w14:paraId="43674C32" w14:textId="2D04930C" w:rsidR="00456522" w:rsidRDefault="00456522" w:rsidP="00456522">
      <w:r>
        <w:t>Crystals for Inner Authority:</w:t>
      </w:r>
    </w:p>
    <w:p w14:paraId="6CE2E16B" w14:textId="77777777" w:rsidR="00456522" w:rsidRDefault="00456522" w:rsidP="00456522">
      <w:r>
        <w:t>Amethyst – intuitive clarity</w:t>
      </w:r>
    </w:p>
    <w:p w14:paraId="56EEBC1B" w14:textId="77777777" w:rsidR="00456522" w:rsidRDefault="00456522" w:rsidP="00456522">
      <w:r>
        <w:t>Sodalite – truth and inner logic</w:t>
      </w:r>
    </w:p>
    <w:p w14:paraId="15EA34C7" w14:textId="7FADEBC7" w:rsidR="00456522" w:rsidRDefault="00456522" w:rsidP="00456522">
      <w:r>
        <w:t>Lapis Lazuli – self-expression with confidence</w:t>
      </w:r>
    </w:p>
    <w:p w14:paraId="28CC551C" w14:textId="5D31E440" w:rsidR="00456522" w:rsidRDefault="00456522" w:rsidP="00456522">
      <w:r>
        <w:t>Practice:</w:t>
      </w:r>
      <w:r>
        <w:t xml:space="preserve"> </w:t>
      </w:r>
      <w:r>
        <w:t>Before asking for advice, place your hand on your crystal and ask yourself first.</w:t>
      </w:r>
    </w:p>
    <w:p w14:paraId="41E9E452" w14:textId="77777777" w:rsidR="00456522" w:rsidRDefault="00456522" w:rsidP="00456522"/>
    <w:p w14:paraId="57A30EB1" w14:textId="77777777" w:rsidR="00456522" w:rsidRDefault="00456522" w:rsidP="00456522"/>
    <w:p w14:paraId="694B9DAC" w14:textId="77777777" w:rsidR="00456522" w:rsidRDefault="00456522" w:rsidP="00456522"/>
    <w:p w14:paraId="117821AB" w14:textId="4E3B2714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>Chapter 8: From Emotional Overwhelm to Regulation</w:t>
      </w:r>
    </w:p>
    <w:p w14:paraId="3021EE78" w14:textId="4E5718C9" w:rsidR="00456522" w:rsidRDefault="00456522" w:rsidP="00456522">
      <w:r>
        <w:t>Strength is not emotional numbness.</w:t>
      </w:r>
    </w:p>
    <w:p w14:paraId="2F485999" w14:textId="7E5EADC8" w:rsidR="00456522" w:rsidRDefault="00456522" w:rsidP="00456522">
      <w:r>
        <w:t>It is the ability to feel without being consumed.</w:t>
      </w:r>
    </w:p>
    <w:p w14:paraId="0AE555DE" w14:textId="113DDEE6" w:rsidR="00456522" w:rsidRDefault="00456522" w:rsidP="00456522">
      <w:r>
        <w:t>Crystals for Emotional Regulation:</w:t>
      </w:r>
    </w:p>
    <w:p w14:paraId="1B1BDBD3" w14:textId="77777777" w:rsidR="00456522" w:rsidRDefault="00456522" w:rsidP="00456522">
      <w:r>
        <w:t>Rose Quartz – self-compassion</w:t>
      </w:r>
    </w:p>
    <w:p w14:paraId="16CCEDA5" w14:textId="77777777" w:rsidR="00456522" w:rsidRDefault="00456522" w:rsidP="00456522">
      <w:r>
        <w:lastRenderedPageBreak/>
        <w:t>Lepidolite – nervous system support</w:t>
      </w:r>
    </w:p>
    <w:p w14:paraId="0E8041EF" w14:textId="0D9CE02B" w:rsidR="00456522" w:rsidRDefault="00456522" w:rsidP="00456522">
      <w:r>
        <w:t>Moonstone – emotional cycles and balance</w:t>
      </w:r>
    </w:p>
    <w:p w14:paraId="4AEB1A6A" w14:textId="615AD9B7" w:rsidR="00456522" w:rsidRDefault="00456522" w:rsidP="00456522">
      <w:r>
        <w:t>Reminder:</w:t>
      </w:r>
      <w:r>
        <w:t xml:space="preserve"> </w:t>
      </w:r>
      <w:r>
        <w:t>You do not need to heal faster. You need to feel safer.</w:t>
      </w:r>
    </w:p>
    <w:p w14:paraId="38613D2F" w14:textId="77777777" w:rsidR="00456522" w:rsidRDefault="00456522" w:rsidP="00456522"/>
    <w:p w14:paraId="05750467" w14:textId="51A889FF" w:rsidR="00456522" w:rsidRDefault="00FC77A5" w:rsidP="00456522">
      <w:r>
        <w:rPr>
          <w:noProof/>
        </w:rPr>
        <w:drawing>
          <wp:anchor distT="0" distB="0" distL="114300" distR="114300" simplePos="0" relativeHeight="251667456" behindDoc="1" locked="0" layoutInCell="1" allowOverlap="1" wp14:anchorId="56F221F1" wp14:editId="081A7A9F">
            <wp:simplePos x="0" y="0"/>
            <wp:positionH relativeFrom="column">
              <wp:posOffset>1593272</wp:posOffset>
            </wp:positionH>
            <wp:positionV relativeFrom="paragraph">
              <wp:posOffset>8024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837359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368C1A" w14:textId="1B02B362" w:rsidR="00456522" w:rsidRDefault="00456522" w:rsidP="00456522"/>
    <w:p w14:paraId="48A9B37C" w14:textId="77777777" w:rsidR="00456522" w:rsidRDefault="00456522" w:rsidP="00456522"/>
    <w:p w14:paraId="31578792" w14:textId="77777777" w:rsidR="00456522" w:rsidRDefault="00456522" w:rsidP="00456522"/>
    <w:p w14:paraId="05F8B89F" w14:textId="77777777" w:rsidR="00456522" w:rsidRDefault="00456522" w:rsidP="00456522"/>
    <w:p w14:paraId="31CF514D" w14:textId="77777777" w:rsidR="00456522" w:rsidRDefault="00456522" w:rsidP="00456522"/>
    <w:p w14:paraId="796ED0E2" w14:textId="77777777" w:rsidR="00456522" w:rsidRDefault="00456522" w:rsidP="00456522"/>
    <w:p w14:paraId="2B506D1B" w14:textId="77777777" w:rsidR="00456522" w:rsidRDefault="00456522" w:rsidP="00456522"/>
    <w:p w14:paraId="4DED6E4C" w14:textId="14ECD024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>Chapter 9: From Scarcity to Receiving</w:t>
      </w:r>
    </w:p>
    <w:p w14:paraId="6A4ACF34" w14:textId="72FEB999" w:rsidR="00456522" w:rsidRDefault="00456522" w:rsidP="00456522">
      <w:r>
        <w:t>Receiving requires trust</w:t>
      </w:r>
      <w:r>
        <w:t xml:space="preserve">, </w:t>
      </w:r>
      <w:r>
        <w:t>not effort.</w:t>
      </w:r>
    </w:p>
    <w:p w14:paraId="657BB2D7" w14:textId="7C9344E5" w:rsidR="00456522" w:rsidRDefault="00456522" w:rsidP="00456522">
      <w:r>
        <w:t>Scarcity often shows up as:</w:t>
      </w:r>
    </w:p>
    <w:p w14:paraId="5588D977" w14:textId="6FD29461" w:rsidR="00456522" w:rsidRDefault="00456522" w:rsidP="00456522">
      <w:r>
        <w:t>Over giving</w:t>
      </w:r>
    </w:p>
    <w:p w14:paraId="7E0B91A1" w14:textId="77777777" w:rsidR="00456522" w:rsidRDefault="00456522" w:rsidP="00456522">
      <w:r>
        <w:t>Difficulty resting</w:t>
      </w:r>
    </w:p>
    <w:p w14:paraId="041F2DDE" w14:textId="38C7088B" w:rsidR="00456522" w:rsidRDefault="00456522" w:rsidP="00456522">
      <w:r>
        <w:t>Guilt around ease</w:t>
      </w:r>
    </w:p>
    <w:p w14:paraId="20A1180F" w14:textId="469F8002" w:rsidR="00456522" w:rsidRDefault="00456522" w:rsidP="00456522">
      <w:r>
        <w:t>Crystals for Receiving:</w:t>
      </w:r>
    </w:p>
    <w:p w14:paraId="5F24C5D3" w14:textId="77777777" w:rsidR="00456522" w:rsidRDefault="00456522" w:rsidP="00456522">
      <w:r>
        <w:t>Pyrite – confidence in worth</w:t>
      </w:r>
    </w:p>
    <w:p w14:paraId="20C60958" w14:textId="77777777" w:rsidR="00456522" w:rsidRDefault="00456522" w:rsidP="00456522">
      <w:r>
        <w:t>Citrine – abundance consciousness</w:t>
      </w:r>
    </w:p>
    <w:p w14:paraId="686138B4" w14:textId="77777777" w:rsidR="00456522" w:rsidRDefault="00456522" w:rsidP="00456522">
      <w:r>
        <w:t>Amazonite – trust and flow</w:t>
      </w:r>
    </w:p>
    <w:p w14:paraId="04961D4E" w14:textId="6FFE9973" w:rsidR="00456522" w:rsidRDefault="00456522" w:rsidP="00456522">
      <w:r>
        <w:t>Affirmation:</w:t>
      </w:r>
    </w:p>
    <w:p w14:paraId="0DEEEFD0" w14:textId="77777777" w:rsidR="00456522" w:rsidRDefault="00456522" w:rsidP="00456522">
      <w:r>
        <w:t>“I allow myself to receive without justification.”</w:t>
      </w:r>
    </w:p>
    <w:p w14:paraId="2272B410" w14:textId="77777777" w:rsidR="00456522" w:rsidRDefault="00456522" w:rsidP="00456522"/>
    <w:p w14:paraId="0BAB6942" w14:textId="77777777" w:rsidR="00456522" w:rsidRDefault="00456522" w:rsidP="00456522"/>
    <w:p w14:paraId="5DBC507A" w14:textId="1551D0FC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>Chapter 10: From Waiting to Deciding</w:t>
      </w:r>
    </w:p>
    <w:p w14:paraId="666A08C5" w14:textId="7ECAFEED" w:rsidR="00456522" w:rsidRDefault="00456522" w:rsidP="00456522">
      <w:r>
        <w:t>Waiting keeps you small.</w:t>
      </w:r>
    </w:p>
    <w:p w14:paraId="390697D3" w14:textId="4CA2D0D1" w:rsidR="00456522" w:rsidRDefault="00456522" w:rsidP="00456522">
      <w:r>
        <w:t>Deciding activates momentum.</w:t>
      </w:r>
    </w:p>
    <w:p w14:paraId="5D01A582" w14:textId="1D31D28C" w:rsidR="00456522" w:rsidRDefault="00456522" w:rsidP="00456522">
      <w:r>
        <w:t>You do not need more clarity.</w:t>
      </w:r>
    </w:p>
    <w:p w14:paraId="02F0D939" w14:textId="1B66F890" w:rsidR="00456522" w:rsidRDefault="00456522" w:rsidP="00456522">
      <w:r>
        <w:t>You need self-permission.</w:t>
      </w:r>
    </w:p>
    <w:p w14:paraId="19AA229A" w14:textId="585A6C86" w:rsidR="00456522" w:rsidRDefault="00456522" w:rsidP="00456522">
      <w:r>
        <w:lastRenderedPageBreak/>
        <w:t>Crystals for Decisiveness:</w:t>
      </w:r>
    </w:p>
    <w:p w14:paraId="2EFE3B0C" w14:textId="77777777" w:rsidR="00456522" w:rsidRDefault="00456522" w:rsidP="00456522">
      <w:r>
        <w:t>Carnelian – courage and action</w:t>
      </w:r>
    </w:p>
    <w:p w14:paraId="6A2C11AD" w14:textId="77777777" w:rsidR="00456522" w:rsidRDefault="00456522" w:rsidP="00456522">
      <w:r>
        <w:t>Clear Quartz – amplified intention</w:t>
      </w:r>
    </w:p>
    <w:p w14:paraId="37AEFD47" w14:textId="77777777" w:rsidR="00456522" w:rsidRDefault="00456522" w:rsidP="00456522">
      <w:r>
        <w:t>Red Jasper – grounded confidence</w:t>
      </w:r>
    </w:p>
    <w:p w14:paraId="4F37680E" w14:textId="77777777" w:rsidR="00456522" w:rsidRDefault="00456522" w:rsidP="00456522"/>
    <w:p w14:paraId="1B9FC412" w14:textId="58B9A1A1" w:rsidR="00456522" w:rsidRDefault="00FC77A5" w:rsidP="00456522">
      <w:r>
        <w:rPr>
          <w:noProof/>
        </w:rPr>
        <w:drawing>
          <wp:anchor distT="0" distB="0" distL="114300" distR="114300" simplePos="0" relativeHeight="251668480" behindDoc="1" locked="0" layoutInCell="1" allowOverlap="1" wp14:anchorId="5378D000" wp14:editId="647A78F9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27336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25" y="21355"/>
                <wp:lineTo x="21525" y="0"/>
                <wp:lineTo x="0" y="0"/>
              </wp:wrapPolygon>
            </wp:wrapTight>
            <wp:docPr id="3311671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3197FE" w14:textId="43D4E09C" w:rsidR="00456522" w:rsidRDefault="00456522" w:rsidP="00456522"/>
    <w:p w14:paraId="18A0C09F" w14:textId="77777777" w:rsidR="00456522" w:rsidRDefault="00456522" w:rsidP="00456522"/>
    <w:p w14:paraId="6A0A42F7" w14:textId="77777777" w:rsidR="00456522" w:rsidRDefault="00456522" w:rsidP="00456522"/>
    <w:p w14:paraId="26B7E835" w14:textId="77777777" w:rsidR="00456522" w:rsidRDefault="00456522" w:rsidP="00456522"/>
    <w:p w14:paraId="7853F0FF" w14:textId="77777777" w:rsidR="00456522" w:rsidRDefault="00456522" w:rsidP="00456522"/>
    <w:p w14:paraId="47516C3C" w14:textId="77777777" w:rsidR="00456522" w:rsidRDefault="00456522" w:rsidP="00456522"/>
    <w:p w14:paraId="19B20E8B" w14:textId="77777777" w:rsidR="00456522" w:rsidRDefault="00456522" w:rsidP="00456522"/>
    <w:p w14:paraId="5EE4AEAE" w14:textId="77777777" w:rsidR="00456522" w:rsidRDefault="00456522" w:rsidP="00456522"/>
    <w:p w14:paraId="060E2E4B" w14:textId="46F22D04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 xml:space="preserve">Chapter 11: From Fragmented </w:t>
      </w:r>
      <w:r w:rsidRPr="00456522">
        <w:rPr>
          <w:b/>
          <w:bCs/>
        </w:rPr>
        <w:t>too</w:t>
      </w:r>
      <w:r w:rsidRPr="00456522">
        <w:rPr>
          <w:b/>
          <w:bCs/>
        </w:rPr>
        <w:t xml:space="preserve"> Whole</w:t>
      </w:r>
    </w:p>
    <w:p w14:paraId="65F12814" w14:textId="77777777" w:rsidR="00456522" w:rsidRDefault="00456522" w:rsidP="00456522"/>
    <w:p w14:paraId="3ADFCCD4" w14:textId="53B5CD57" w:rsidR="00456522" w:rsidRDefault="00456522" w:rsidP="00456522">
      <w:r>
        <w:t>You are not many broken pieces.</w:t>
      </w:r>
    </w:p>
    <w:p w14:paraId="1E2A2E76" w14:textId="0093691D" w:rsidR="00456522" w:rsidRDefault="00456522" w:rsidP="00456522">
      <w:r>
        <w:t>You are one woman integrating multiple versions of herself.</w:t>
      </w:r>
    </w:p>
    <w:p w14:paraId="672E95BA" w14:textId="32341D3B" w:rsidR="00456522" w:rsidRDefault="00456522" w:rsidP="00456522">
      <w:r>
        <w:t>Crystals for Integration:</w:t>
      </w:r>
    </w:p>
    <w:p w14:paraId="0132F251" w14:textId="77777777" w:rsidR="00456522" w:rsidRDefault="00456522" w:rsidP="00456522">
      <w:r>
        <w:t>Rhodonite – emotional harmony</w:t>
      </w:r>
    </w:p>
    <w:p w14:paraId="1A86C207" w14:textId="309E1799" w:rsidR="00456522" w:rsidRDefault="00456522" w:rsidP="00456522">
      <w:r>
        <w:t>Kunzite – heart-</w:t>
      </w:r>
      <w:r>
        <w:t>centred</w:t>
      </w:r>
      <w:r>
        <w:t xml:space="preserve"> strength</w:t>
      </w:r>
    </w:p>
    <w:p w14:paraId="3ECE4DA7" w14:textId="77777777" w:rsidR="00456522" w:rsidRDefault="00456522" w:rsidP="00456522">
      <w:r>
        <w:t>Selenite – energetic coherence</w:t>
      </w:r>
    </w:p>
    <w:p w14:paraId="6F0B8B13" w14:textId="4F82A0A5" w:rsidR="00456522" w:rsidRDefault="00456522" w:rsidP="00456522">
      <w:r>
        <w:t>Practice:</w:t>
      </w:r>
      <w:r>
        <w:t xml:space="preserve"> </w:t>
      </w:r>
      <w:r>
        <w:t>Thank the past versions of yourself. They carried you here.</w:t>
      </w:r>
    </w:p>
    <w:p w14:paraId="28E337F6" w14:textId="77777777" w:rsidR="00456522" w:rsidRDefault="00456522" w:rsidP="00456522"/>
    <w:p w14:paraId="0E77A207" w14:textId="77777777" w:rsidR="00456522" w:rsidRDefault="00456522" w:rsidP="00456522"/>
    <w:p w14:paraId="48221F09" w14:textId="77777777" w:rsidR="00456522" w:rsidRDefault="00456522" w:rsidP="00456522"/>
    <w:p w14:paraId="51714657" w14:textId="600D847E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>Chapter 12: Daily Practices for the Woman You’re Becoming</w:t>
      </w:r>
    </w:p>
    <w:p w14:paraId="01A45951" w14:textId="77777777" w:rsidR="00456522" w:rsidRDefault="00456522" w:rsidP="00456522">
      <w:r>
        <w:t>Morning: hold one crystal and set a tone</w:t>
      </w:r>
    </w:p>
    <w:p w14:paraId="190331F9" w14:textId="77777777" w:rsidR="00456522" w:rsidRDefault="00456522" w:rsidP="00456522">
      <w:r>
        <w:t>Midday: pause and breathe with intention</w:t>
      </w:r>
    </w:p>
    <w:p w14:paraId="7A2CD036" w14:textId="01A0C904" w:rsidR="00456522" w:rsidRDefault="00456522" w:rsidP="00456522">
      <w:r>
        <w:t>Evening: reflect without judgment</w:t>
      </w:r>
    </w:p>
    <w:p w14:paraId="62ECBD78" w14:textId="497FE058" w:rsidR="00456522" w:rsidRDefault="00456522" w:rsidP="00456522">
      <w:r>
        <w:t>Consistency matters more than intensity.</w:t>
      </w:r>
    </w:p>
    <w:p w14:paraId="3E9E51D4" w14:textId="104C5FDE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lastRenderedPageBreak/>
        <w:t>Chapter 13: Rituals for Identity Anchoring</w:t>
      </w:r>
    </w:p>
    <w:p w14:paraId="738D96A0" w14:textId="5D069114" w:rsidR="00456522" w:rsidRDefault="00456522" w:rsidP="00456522">
      <w:r>
        <w:t>Identity Anchoring Ritual:</w:t>
      </w:r>
    </w:p>
    <w:p w14:paraId="19D87CE7" w14:textId="77777777" w:rsidR="00456522" w:rsidRDefault="00456522" w:rsidP="00456522">
      <w:r>
        <w:t>Choose a crystal that represents who you are becoming</w:t>
      </w:r>
    </w:p>
    <w:p w14:paraId="213C584D" w14:textId="77777777" w:rsidR="00456522" w:rsidRDefault="00456522" w:rsidP="00456522">
      <w:r>
        <w:t>Sit quietly and visualize your future self</w:t>
      </w:r>
    </w:p>
    <w:p w14:paraId="23144629" w14:textId="77777777" w:rsidR="00456522" w:rsidRDefault="00456522" w:rsidP="00456522">
      <w:r>
        <w:t>Say aloud:</w:t>
      </w:r>
    </w:p>
    <w:p w14:paraId="5BD4519C" w14:textId="77777777" w:rsidR="00456522" w:rsidRDefault="00456522" w:rsidP="00456522">
      <w:r>
        <w:t>“I allow myself to live as this woman now.”</w:t>
      </w:r>
    </w:p>
    <w:p w14:paraId="7B4BA8C8" w14:textId="77777777" w:rsidR="00456522" w:rsidRDefault="00456522" w:rsidP="00456522">
      <w:r>
        <w:t>Carry or wear the crystal consistently for 21 days</w:t>
      </w:r>
    </w:p>
    <w:p w14:paraId="2096FC11" w14:textId="77777777" w:rsidR="00456522" w:rsidRDefault="00456522" w:rsidP="00456522"/>
    <w:p w14:paraId="5B50D1F2" w14:textId="622B6941" w:rsidR="00456522" w:rsidRDefault="00025839" w:rsidP="00456522">
      <w:r>
        <w:rPr>
          <w:noProof/>
        </w:rPr>
        <w:drawing>
          <wp:anchor distT="0" distB="0" distL="114300" distR="114300" simplePos="0" relativeHeight="251669504" behindDoc="1" locked="0" layoutInCell="1" allowOverlap="1" wp14:anchorId="456A68C8" wp14:editId="3671BC61">
            <wp:simplePos x="0" y="0"/>
            <wp:positionH relativeFrom="margin">
              <wp:align>center</wp:align>
            </wp:positionH>
            <wp:positionV relativeFrom="paragraph">
              <wp:posOffset>229697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9090605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930C7A" w14:textId="31E96744" w:rsidR="00456522" w:rsidRDefault="00456522" w:rsidP="00456522"/>
    <w:p w14:paraId="12527CD0" w14:textId="77777777" w:rsidR="00456522" w:rsidRDefault="00456522" w:rsidP="00456522"/>
    <w:p w14:paraId="018AFEE6" w14:textId="77777777" w:rsidR="00456522" w:rsidRDefault="00456522" w:rsidP="00456522"/>
    <w:p w14:paraId="4C616E08" w14:textId="77777777" w:rsidR="00456522" w:rsidRDefault="00456522" w:rsidP="00456522"/>
    <w:p w14:paraId="50C716C0" w14:textId="77777777" w:rsidR="00456522" w:rsidRDefault="00456522" w:rsidP="00456522"/>
    <w:p w14:paraId="00C0B3FF" w14:textId="77777777" w:rsidR="00456522" w:rsidRDefault="00456522" w:rsidP="00456522"/>
    <w:p w14:paraId="7BC5F4DB" w14:textId="77777777" w:rsidR="00456522" w:rsidRDefault="00456522" w:rsidP="00456522"/>
    <w:p w14:paraId="744F70BD" w14:textId="77777777" w:rsidR="00456522" w:rsidRDefault="00456522" w:rsidP="00456522"/>
    <w:p w14:paraId="0749C4E8" w14:textId="5FF891E7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>Chapter 14: When the Old Version Tries to Return</w:t>
      </w:r>
    </w:p>
    <w:p w14:paraId="6F5E0C4B" w14:textId="5E024726" w:rsidR="00456522" w:rsidRDefault="00456522" w:rsidP="00456522">
      <w:r>
        <w:t>Regression is not failure.</w:t>
      </w:r>
    </w:p>
    <w:p w14:paraId="0880EAC4" w14:textId="18705CCA" w:rsidR="00456522" w:rsidRDefault="00456522" w:rsidP="00456522">
      <w:r>
        <w:t>It is a signal for compassion.</w:t>
      </w:r>
    </w:p>
    <w:p w14:paraId="07BE2E81" w14:textId="29A47F03" w:rsidR="00456522" w:rsidRDefault="00456522" w:rsidP="00456522">
      <w:r>
        <w:t>When the old version appears:</w:t>
      </w:r>
    </w:p>
    <w:p w14:paraId="260AC456" w14:textId="77777777" w:rsidR="00456522" w:rsidRDefault="00456522" w:rsidP="00456522">
      <w:r>
        <w:t>Pause</w:t>
      </w:r>
    </w:p>
    <w:p w14:paraId="061AD6EF" w14:textId="50ECA4E3" w:rsidR="00456522" w:rsidRDefault="00456522" w:rsidP="00456522">
      <w:r>
        <w:t>Ground</w:t>
      </w:r>
    </w:p>
    <w:p w14:paraId="4B383AF8" w14:textId="0827E100" w:rsidR="00456522" w:rsidRDefault="00025839" w:rsidP="00456522">
      <w:r>
        <w:rPr>
          <w:noProof/>
        </w:rPr>
        <w:drawing>
          <wp:anchor distT="0" distB="0" distL="114300" distR="114300" simplePos="0" relativeHeight="251670528" behindDoc="1" locked="0" layoutInCell="1" allowOverlap="1" wp14:anchorId="7D88BE0F" wp14:editId="3A26D827">
            <wp:simplePos x="0" y="0"/>
            <wp:positionH relativeFrom="column">
              <wp:posOffset>2652684</wp:posOffset>
            </wp:positionH>
            <wp:positionV relativeFrom="paragraph">
              <wp:posOffset>4271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3703985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522">
        <w:t>Choose again</w:t>
      </w:r>
    </w:p>
    <w:p w14:paraId="40F9012B" w14:textId="50D7F6E7" w:rsidR="00456522" w:rsidRDefault="00456522" w:rsidP="00456522">
      <w:r>
        <w:t>You are not starting over.</w:t>
      </w:r>
    </w:p>
    <w:p w14:paraId="2BAEAA8F" w14:textId="77777777" w:rsidR="00456522" w:rsidRDefault="00456522" w:rsidP="00456522">
      <w:r>
        <w:t>You are reinforcing.</w:t>
      </w:r>
    </w:p>
    <w:p w14:paraId="66D204EA" w14:textId="77777777" w:rsidR="00456522" w:rsidRDefault="00456522" w:rsidP="00456522"/>
    <w:p w14:paraId="22138477" w14:textId="77777777" w:rsidR="00456522" w:rsidRDefault="00456522" w:rsidP="00456522"/>
    <w:p w14:paraId="61CD7B95" w14:textId="77777777" w:rsidR="00456522" w:rsidRDefault="00456522" w:rsidP="00456522"/>
    <w:p w14:paraId="230ADF5E" w14:textId="77777777" w:rsidR="00456522" w:rsidRDefault="00456522" w:rsidP="00456522"/>
    <w:p w14:paraId="6C4F6D7E" w14:textId="77777777" w:rsidR="00456522" w:rsidRDefault="00456522" w:rsidP="00456522"/>
    <w:p w14:paraId="666469E2" w14:textId="058C6AAB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lastRenderedPageBreak/>
        <w:t>Chapter 15: Integration – Living as Her</w:t>
      </w:r>
    </w:p>
    <w:p w14:paraId="496F470C" w14:textId="76E4C615" w:rsidR="00456522" w:rsidRDefault="00456522" w:rsidP="00456522">
      <w:r>
        <w:t>Becoming is not an event.</w:t>
      </w:r>
    </w:p>
    <w:p w14:paraId="4DEE4186" w14:textId="41901B06" w:rsidR="00456522" w:rsidRDefault="00456522" w:rsidP="00456522">
      <w:r>
        <w:t>It is a practice.</w:t>
      </w:r>
    </w:p>
    <w:p w14:paraId="370AE897" w14:textId="506997B6" w:rsidR="00456522" w:rsidRDefault="00456522" w:rsidP="00456522">
      <w:r>
        <w:t>You will know you are living as her when:</w:t>
      </w:r>
    </w:p>
    <w:p w14:paraId="3889C984" w14:textId="77777777" w:rsidR="00456522" w:rsidRDefault="00456522" w:rsidP="00456522">
      <w:r>
        <w:t>You trust yourself</w:t>
      </w:r>
    </w:p>
    <w:p w14:paraId="19048C92" w14:textId="12A06185" w:rsidR="00456522" w:rsidRDefault="00456522" w:rsidP="00456522">
      <w:r>
        <w:t xml:space="preserve">You respond instead of </w:t>
      </w:r>
      <w:r w:rsidR="00025839">
        <w:t>reacting</w:t>
      </w:r>
    </w:p>
    <w:p w14:paraId="5E9178AE" w14:textId="7E2708B6" w:rsidR="00456522" w:rsidRDefault="00025839" w:rsidP="00456522">
      <w:r>
        <w:rPr>
          <w:noProof/>
        </w:rPr>
        <w:drawing>
          <wp:anchor distT="0" distB="0" distL="114300" distR="114300" simplePos="0" relativeHeight="251671552" behindDoc="1" locked="0" layoutInCell="1" allowOverlap="1" wp14:anchorId="08EBA7CC" wp14:editId="1DDF36EE">
            <wp:simplePos x="0" y="0"/>
            <wp:positionH relativeFrom="column">
              <wp:posOffset>2743200</wp:posOffset>
            </wp:positionH>
            <wp:positionV relativeFrom="paragraph">
              <wp:posOffset>3637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10646939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522">
        <w:t>You no longer seek permission</w:t>
      </w:r>
    </w:p>
    <w:p w14:paraId="0DCF9B88" w14:textId="4DE5A63B" w:rsidR="00456522" w:rsidRDefault="00456522" w:rsidP="00456522"/>
    <w:p w14:paraId="708E6E98" w14:textId="77777777" w:rsidR="00456522" w:rsidRDefault="00456522" w:rsidP="00456522"/>
    <w:p w14:paraId="2335B448" w14:textId="77777777" w:rsidR="00456522" w:rsidRDefault="00456522" w:rsidP="00456522"/>
    <w:p w14:paraId="5E51F9C2" w14:textId="77777777" w:rsidR="00456522" w:rsidRDefault="00456522" w:rsidP="00456522"/>
    <w:p w14:paraId="09E76BE2" w14:textId="77777777" w:rsidR="00456522" w:rsidRDefault="00456522" w:rsidP="00456522"/>
    <w:p w14:paraId="0A6962CE" w14:textId="77777777" w:rsidR="00456522" w:rsidRDefault="00456522" w:rsidP="00456522"/>
    <w:p w14:paraId="3A6DC0AA" w14:textId="7DEDF57C" w:rsidR="00456522" w:rsidRPr="00456522" w:rsidRDefault="00456522" w:rsidP="00456522">
      <w:pPr>
        <w:rPr>
          <w:b/>
          <w:bCs/>
        </w:rPr>
      </w:pPr>
      <w:r w:rsidRPr="00456522">
        <w:rPr>
          <w:b/>
          <w:bCs/>
        </w:rPr>
        <w:t>Chapter 16: A Closing Blessing</w:t>
      </w:r>
    </w:p>
    <w:p w14:paraId="4E11747B" w14:textId="2CEF841E" w:rsidR="00456522" w:rsidRDefault="00456522" w:rsidP="00456522">
      <w:r>
        <w:t>May you stop shrinking for rooms you’ve outgrown.</w:t>
      </w:r>
    </w:p>
    <w:p w14:paraId="5366AF49" w14:textId="7BAC464A" w:rsidR="00456522" w:rsidRDefault="00456522" w:rsidP="00456522">
      <w:r>
        <w:t>May you trust the woman emerging within you.</w:t>
      </w:r>
    </w:p>
    <w:p w14:paraId="26FBD846" w14:textId="58E39B2F" w:rsidR="001E43AB" w:rsidRDefault="00456522" w:rsidP="00456522">
      <w:r>
        <w:t>May your crystals remind you</w:t>
      </w:r>
      <w:r w:rsidR="00FC77A5">
        <w:t xml:space="preserve">, </w:t>
      </w:r>
      <w:r>
        <w:t>not of who you were</w:t>
      </w:r>
      <w:r w:rsidR="00FC77A5">
        <w:t xml:space="preserve">, </w:t>
      </w:r>
      <w:r>
        <w:t>but of who you already are becoming.</w:t>
      </w:r>
    </w:p>
    <w:p w14:paraId="6233DDD6" w14:textId="3D0F40E3" w:rsidR="00FC77A5" w:rsidRDefault="00FC77A5" w:rsidP="00456522"/>
    <w:p w14:paraId="708243E8" w14:textId="0D392606" w:rsidR="00FC77A5" w:rsidRDefault="00FC77A5" w:rsidP="00456522">
      <w:r>
        <w:rPr>
          <w:noProof/>
        </w:rPr>
        <w:drawing>
          <wp:anchor distT="0" distB="0" distL="114300" distR="114300" simplePos="0" relativeHeight="251659264" behindDoc="1" locked="0" layoutInCell="1" allowOverlap="1" wp14:anchorId="5298F838" wp14:editId="49CE5B6C">
            <wp:simplePos x="0" y="0"/>
            <wp:positionH relativeFrom="margin">
              <wp:align>center</wp:align>
            </wp:positionH>
            <wp:positionV relativeFrom="paragraph">
              <wp:posOffset>642908</wp:posOffset>
            </wp:positionV>
            <wp:extent cx="335407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17105318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31832" name="Picture 17105318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77A5" w:rsidSect="004565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522"/>
    <w:rsid w:val="00025839"/>
    <w:rsid w:val="001E43AB"/>
    <w:rsid w:val="001F4707"/>
    <w:rsid w:val="00456522"/>
    <w:rsid w:val="004846A9"/>
    <w:rsid w:val="008B6D51"/>
    <w:rsid w:val="00CC6C56"/>
    <w:rsid w:val="00D27598"/>
    <w:rsid w:val="00DC701D"/>
    <w:rsid w:val="00E5097B"/>
    <w:rsid w:val="00FC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14D1D2C5"/>
  <w15:chartTrackingRefBased/>
  <w15:docId w15:val="{2997ADF8-7478-466B-A56C-ABC3D948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65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5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65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65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65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5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5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5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5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5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65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65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65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65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5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5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5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5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65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65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65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65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65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65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65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65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65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5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65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2026-01-04T12:47:00Z</dcterms:created>
  <dcterms:modified xsi:type="dcterms:W3CDTF">2026-01-04T13:11:00Z</dcterms:modified>
</cp:coreProperties>
</file>